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B0" w:rsidRPr="00D10EFC" w:rsidRDefault="00F726B0" w:rsidP="00D10EFC">
      <w:pPr>
        <w:shd w:val="clear" w:color="auto" w:fill="F3FDFE"/>
        <w:spacing w:after="120" w:line="240" w:lineRule="auto"/>
        <w:jc w:val="center"/>
        <w:outlineLvl w:val="2"/>
        <w:rPr>
          <w:rFonts w:ascii="Arial" w:eastAsia="Times New Roman" w:hAnsi="Arial" w:cs="Arial"/>
          <w:b/>
          <w:color w:val="7030A0"/>
          <w:sz w:val="28"/>
          <w:szCs w:val="24"/>
          <w:lang w:eastAsia="pt-BR"/>
        </w:rPr>
      </w:pPr>
      <w:r w:rsidRPr="00D10EFC">
        <w:rPr>
          <w:rFonts w:ascii="Arial" w:eastAsia="Times New Roman" w:hAnsi="Arial" w:cs="Arial"/>
          <w:b/>
          <w:color w:val="7030A0"/>
          <w:sz w:val="28"/>
          <w:szCs w:val="24"/>
          <w:lang w:eastAsia="pt-BR"/>
        </w:rPr>
        <w:t>O CÉREBRO, A MENTE E A MECÂNICA QUÂNTICA</w:t>
      </w:r>
    </w:p>
    <w:p w:rsidR="00F726B0" w:rsidRPr="00D10EFC" w:rsidRDefault="00F726B0" w:rsidP="00D10EFC">
      <w:pPr>
        <w:shd w:val="clear" w:color="auto" w:fill="F3FDFE"/>
        <w:spacing w:after="0" w:line="240" w:lineRule="auto"/>
        <w:jc w:val="right"/>
        <w:rPr>
          <w:rFonts w:ascii="Arial" w:eastAsia="Times New Roman" w:hAnsi="Arial" w:cs="Arial"/>
          <w:sz w:val="20"/>
          <w:szCs w:val="24"/>
          <w:lang w:eastAsia="pt-BR"/>
        </w:rPr>
      </w:pPr>
      <w:proofErr w:type="gramStart"/>
      <w:r w:rsidRPr="00D10EFC">
        <w:rPr>
          <w:rFonts w:ascii="Arial" w:eastAsia="Times New Roman" w:hAnsi="Arial" w:cs="Arial"/>
          <w:color w:val="0000FF"/>
          <w:sz w:val="20"/>
          <w:szCs w:val="24"/>
          <w:u w:val="single"/>
          <w:lang w:eastAsia="pt-BR"/>
        </w:rPr>
        <w:t>agosto</w:t>
      </w:r>
      <w:proofErr w:type="gramEnd"/>
      <w:r w:rsidRPr="00D10EFC">
        <w:rPr>
          <w:rFonts w:ascii="Arial" w:eastAsia="Times New Roman" w:hAnsi="Arial" w:cs="Arial"/>
          <w:color w:val="0000FF"/>
          <w:sz w:val="20"/>
          <w:szCs w:val="24"/>
          <w:u w:val="single"/>
          <w:lang w:eastAsia="pt-BR"/>
        </w:rPr>
        <w:t xml:space="preserve"> 08, 2014</w:t>
      </w:r>
    </w:p>
    <w:p w:rsidR="00F726B0" w:rsidRPr="00D10EFC" w:rsidRDefault="00F726B0" w:rsidP="00D10EFC">
      <w:pPr>
        <w:shd w:val="clear" w:color="auto" w:fill="FFFFFF"/>
        <w:spacing w:after="0" w:line="264" w:lineRule="atLeast"/>
        <w:jc w:val="center"/>
        <w:textAlignment w:val="baseline"/>
        <w:outlineLvl w:val="0"/>
        <w:rPr>
          <w:rFonts w:ascii="Arial" w:eastAsia="Times New Roman" w:hAnsi="Arial" w:cs="Arial"/>
          <w:b/>
          <w:bCs/>
          <w:color w:val="757575"/>
          <w:kern w:val="36"/>
          <w:sz w:val="20"/>
          <w:szCs w:val="24"/>
          <w:lang w:eastAsia="pt-BR"/>
        </w:rPr>
      </w:pPr>
      <w:bookmarkStart w:id="0" w:name="_GoBack"/>
      <w:r w:rsidRPr="00D10EFC">
        <w:rPr>
          <w:rFonts w:ascii="Arial" w:eastAsia="Times New Roman" w:hAnsi="Arial" w:cs="Arial"/>
          <w:b/>
          <w:bCs/>
          <w:noProof/>
          <w:color w:val="757575"/>
          <w:kern w:val="36"/>
          <w:sz w:val="20"/>
          <w:szCs w:val="24"/>
          <w:bdr w:val="none" w:sz="0" w:space="0" w:color="auto" w:frame="1"/>
          <w:lang w:eastAsia="pt-BR"/>
        </w:rPr>
        <w:drawing>
          <wp:inline distT="0" distB="0" distL="0" distR="0">
            <wp:extent cx="4108450" cy="3086100"/>
            <wp:effectExtent l="19050" t="19050" r="25400" b="19050"/>
            <wp:docPr id="1" name="Imagem 1" descr="http://piramidalcwb.files.wordpress.com/2014/02/quantum-mind.jpg?w=1024&amp;h=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ramidalcwb.files.wordpress.com/2014/02/quantum-mind.jpg?w=1024&amp;h=7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08450" cy="3086100"/>
                    </a:xfrm>
                    <a:prstGeom prst="rect">
                      <a:avLst/>
                    </a:prstGeom>
                    <a:noFill/>
                    <a:ln>
                      <a:solidFill>
                        <a:schemeClr val="tx1"/>
                      </a:solidFill>
                    </a:ln>
                  </pic:spPr>
                </pic:pic>
              </a:graphicData>
            </a:graphic>
          </wp:inline>
        </w:drawing>
      </w:r>
      <w:bookmarkEnd w:id="0"/>
    </w:p>
    <w:p w:rsidR="00F726B0" w:rsidRPr="00D10EFC" w:rsidRDefault="00F726B0" w:rsidP="00D10EFC">
      <w:pPr>
        <w:shd w:val="clear" w:color="auto" w:fill="FFFFFF"/>
        <w:spacing w:after="120" w:line="264" w:lineRule="atLeast"/>
        <w:jc w:val="both"/>
        <w:textAlignment w:val="baseline"/>
        <w:outlineLvl w:val="0"/>
        <w:rPr>
          <w:rFonts w:ascii="Arial" w:eastAsia="Times New Roman" w:hAnsi="Arial" w:cs="Arial"/>
          <w:b/>
          <w:bCs/>
          <w:color w:val="757575"/>
          <w:kern w:val="36"/>
          <w:sz w:val="24"/>
          <w:szCs w:val="24"/>
          <w:bdr w:val="none" w:sz="0" w:space="0" w:color="auto" w:frame="1"/>
          <w:lang w:eastAsia="pt-BR"/>
        </w:rPr>
      </w:pPr>
    </w:p>
    <w:p w:rsidR="00F726B0" w:rsidRPr="00D10EFC" w:rsidRDefault="00F726B0" w:rsidP="00D10EFC">
      <w:pPr>
        <w:shd w:val="clear" w:color="auto" w:fill="FFFFFF"/>
        <w:spacing w:after="0" w:line="338" w:lineRule="atLeast"/>
        <w:jc w:val="both"/>
        <w:textAlignment w:val="baseline"/>
        <w:rPr>
          <w:rFonts w:ascii="Arial" w:eastAsia="Times New Roman" w:hAnsi="Arial" w:cs="Arial"/>
          <w:color w:val="757575"/>
          <w:sz w:val="24"/>
          <w:szCs w:val="24"/>
          <w:lang w:eastAsia="pt-BR"/>
        </w:rPr>
      </w:pPr>
    </w:p>
    <w:p w:rsidR="00F726B0" w:rsidRPr="00D10EFC" w:rsidRDefault="00F726B0" w:rsidP="00D10EFC">
      <w:pPr>
        <w:shd w:val="clear" w:color="auto" w:fill="FFFFFF"/>
        <w:spacing w:after="0" w:line="338" w:lineRule="atLeast"/>
        <w:jc w:val="both"/>
        <w:textAlignment w:val="baseline"/>
        <w:rPr>
          <w:rFonts w:ascii="Arial" w:eastAsia="Times New Roman" w:hAnsi="Arial" w:cs="Arial"/>
          <w:color w:val="757575"/>
          <w:sz w:val="24"/>
          <w:szCs w:val="24"/>
          <w:lang w:eastAsia="pt-BR"/>
        </w:rPr>
      </w:pPr>
    </w:p>
    <w:p w:rsidR="00F726B0" w:rsidRPr="00D10EFC" w:rsidRDefault="00F726B0" w:rsidP="00D10EFC">
      <w:pPr>
        <w:shd w:val="clear" w:color="auto" w:fill="FFFFFF"/>
        <w:spacing w:after="0" w:line="338" w:lineRule="atLeast"/>
        <w:jc w:val="both"/>
        <w:textAlignment w:val="baseline"/>
        <w:rPr>
          <w:rFonts w:ascii="Arial" w:eastAsia="Times New Roman" w:hAnsi="Arial" w:cs="Arial"/>
          <w:color w:val="757575"/>
          <w:sz w:val="24"/>
          <w:szCs w:val="24"/>
          <w:lang w:eastAsia="pt-BR"/>
        </w:rPr>
      </w:pPr>
      <w:r w:rsidRPr="00D10EFC">
        <w:rPr>
          <w:rFonts w:ascii="Arial" w:eastAsia="Times New Roman" w:hAnsi="Arial" w:cs="Arial"/>
          <w:b/>
          <w:bCs/>
          <w:color w:val="B45F06"/>
          <w:sz w:val="24"/>
          <w:szCs w:val="24"/>
          <w:bdr w:val="none" w:sz="0" w:space="0" w:color="auto" w:frame="1"/>
          <w:lang w:eastAsia="pt-BR"/>
        </w:rPr>
        <w:t>Resumo introdutório</w:t>
      </w:r>
    </w:p>
    <w:p w:rsidR="00F726B0" w:rsidRPr="00D10EFC" w:rsidRDefault="00F726B0" w:rsidP="00D10EFC">
      <w:pPr>
        <w:shd w:val="clear" w:color="auto" w:fill="FFFFFF"/>
        <w:spacing w:after="0" w:line="338" w:lineRule="atLeast"/>
        <w:jc w:val="both"/>
        <w:textAlignment w:val="baseline"/>
        <w:rPr>
          <w:rFonts w:ascii="Arial" w:eastAsia="Times New Roman" w:hAnsi="Arial" w:cs="Arial"/>
          <w:color w:val="757575"/>
          <w:sz w:val="24"/>
          <w:szCs w:val="24"/>
          <w:lang w:eastAsia="pt-BR"/>
        </w:rPr>
      </w:pP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Segundo o ponto de vista convencional, deve-se entender a atividade cerebral em termos de física essencialmente clássica. Os sinais nervosos são considerados como fenômenos "sim ou não", igual às correntes nos circuitos de um computador, sem nenhuma das misteriosas superpo</w:t>
      </w:r>
      <w:r w:rsidRPr="00D10EFC">
        <w:rPr>
          <w:rFonts w:ascii="Arial" w:eastAsia="Times New Roman" w:hAnsi="Arial" w:cs="Arial"/>
          <w:b/>
          <w:bCs/>
          <w:sz w:val="24"/>
          <w:szCs w:val="24"/>
          <w:lang w:eastAsia="pt-BR"/>
        </w:rPr>
        <w:softHyphen/>
        <w:t>sições de alternativas, características da ação quântica. Ainda que se aceite, em níveis subjacentes, os efeitos quânticos desempenhando algum papel, os neurobiólogos, em geral, opinam que não haveria necessidade de sairmos do marco clássico da física newtoniana. As forças químicas que controlam interações de átomos e mo</w:t>
      </w:r>
      <w:r w:rsidRPr="00D10EFC">
        <w:rPr>
          <w:rFonts w:ascii="Arial" w:eastAsia="Times New Roman" w:hAnsi="Arial" w:cs="Arial"/>
          <w:b/>
          <w:bCs/>
          <w:sz w:val="24"/>
          <w:szCs w:val="24"/>
          <w:lang w:eastAsia="pt-BR"/>
        </w:rPr>
        <w:softHyphen/>
        <w:t>léculas têm, de fato, uma origem mecânico-quântica, e é fundamentalmente a ação química quem governa o comportamento dos neuro</w:t>
      </w:r>
      <w:r w:rsidRPr="00D10EFC">
        <w:rPr>
          <w:rFonts w:ascii="Arial" w:eastAsia="Times New Roman" w:hAnsi="Arial" w:cs="Arial"/>
          <w:b/>
          <w:bCs/>
          <w:sz w:val="24"/>
          <w:szCs w:val="24"/>
          <w:lang w:eastAsia="pt-BR"/>
        </w:rPr>
        <w:softHyphen/>
        <w:t>transmissores sinápticos.</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Analogamente, os potenciais de ação que controlam fisicamente a transmissão do sinal nervoso têm uma origem certamente mecânico-quântica. Mas, em geral, supõe-se que é perfeitamente adequado modelar o comportamento do neurônio, e de suas relações mútuas, de uma forma clássica. Como </w:t>
      </w:r>
      <w:r w:rsidR="00D10EFC" w:rsidRPr="00D10EFC">
        <w:rPr>
          <w:rFonts w:ascii="Arial" w:eastAsia="Times New Roman" w:hAnsi="Arial" w:cs="Arial"/>
          <w:b/>
          <w:bCs/>
          <w:sz w:val="24"/>
          <w:szCs w:val="24"/>
          <w:lang w:eastAsia="pt-BR"/>
        </w:rPr>
        <w:t>consequência</w:t>
      </w:r>
      <w:r w:rsidRPr="00D10EFC">
        <w:rPr>
          <w:rFonts w:ascii="Arial" w:eastAsia="Times New Roman" w:hAnsi="Arial" w:cs="Arial"/>
          <w:b/>
          <w:bCs/>
          <w:sz w:val="24"/>
          <w:szCs w:val="24"/>
          <w:lang w:eastAsia="pt-BR"/>
        </w:rPr>
        <w:t>, o funcionamento físico do cérebro, como um todo, irá modelar-se tal um sistema clássico, em cuja descrição não intervenham significativamente os as</w:t>
      </w:r>
      <w:r w:rsidRPr="00D10EFC">
        <w:rPr>
          <w:rFonts w:ascii="Arial" w:eastAsia="Times New Roman" w:hAnsi="Arial" w:cs="Arial"/>
          <w:b/>
          <w:bCs/>
          <w:sz w:val="24"/>
          <w:szCs w:val="24"/>
          <w:lang w:eastAsia="pt-BR"/>
        </w:rPr>
        <w:softHyphen/>
        <w:t>pectos mais sutis da física quântica.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Isso implicaria em que não desempenham papel relevante as superposições da teoria quântica, que permi</w:t>
      </w:r>
      <w:r w:rsidRPr="00D10EFC">
        <w:rPr>
          <w:rFonts w:ascii="Arial" w:eastAsia="Times New Roman" w:hAnsi="Arial" w:cs="Arial"/>
          <w:b/>
          <w:bCs/>
          <w:sz w:val="24"/>
          <w:szCs w:val="24"/>
          <w:lang w:eastAsia="pt-BR"/>
        </w:rPr>
        <w:softHyphen/>
        <w:t>tiriam a ocorrência e não-ocorrência simultâneas de eventos. Assim, se considera</w:t>
      </w:r>
      <w:r w:rsidRPr="00D10EFC">
        <w:rPr>
          <w:rFonts w:ascii="Arial" w:eastAsia="Times New Roman" w:hAnsi="Arial" w:cs="Arial"/>
          <w:b/>
          <w:bCs/>
          <w:sz w:val="24"/>
          <w:szCs w:val="24"/>
          <w:lang w:eastAsia="pt-BR"/>
        </w:rPr>
        <w:softHyphen/>
        <w:t>ria adequado tratar tais superposições como efeitos virtuais estatísticos, e a modelização clássica da atividade cerebral continuaria perfeitamente satisfatória.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lastRenderedPageBreak/>
        <w:t xml:space="preserve">Contudo, existem opiniões que diferem desta, defendendo a importância dos efeitos quânticos, por exemplo, nas sinapses (Beck &amp; Eccles, 1992; Eccles, 1994). Eccles assinala o retículo vesicular pré-sináptico – uma rede hexagonal </w:t>
      </w:r>
      <w:proofErr w:type="spellStart"/>
      <w:r w:rsidRPr="00D10EFC">
        <w:rPr>
          <w:rFonts w:ascii="Arial" w:eastAsia="Times New Roman" w:hAnsi="Arial" w:cs="Arial"/>
          <w:b/>
          <w:bCs/>
          <w:sz w:val="24"/>
          <w:szCs w:val="24"/>
          <w:lang w:eastAsia="pt-BR"/>
        </w:rPr>
        <w:t>paracristalina</w:t>
      </w:r>
      <w:proofErr w:type="spellEnd"/>
      <w:r w:rsidRPr="00D10EFC">
        <w:rPr>
          <w:rFonts w:ascii="Arial" w:eastAsia="Times New Roman" w:hAnsi="Arial" w:cs="Arial"/>
          <w:b/>
          <w:bCs/>
          <w:sz w:val="24"/>
          <w:szCs w:val="24"/>
          <w:lang w:eastAsia="pt-BR"/>
        </w:rPr>
        <w:t xml:space="preserve"> nas células piramidais do cérebro – como um </w:t>
      </w:r>
      <w:proofErr w:type="spellStart"/>
      <w:r w:rsidRPr="00D10EFC">
        <w:rPr>
          <w:rFonts w:ascii="Arial" w:eastAsia="Times New Roman" w:hAnsi="Arial" w:cs="Arial"/>
          <w:b/>
          <w:bCs/>
          <w:i/>
          <w:iCs/>
          <w:sz w:val="24"/>
          <w:szCs w:val="24"/>
          <w:bdr w:val="none" w:sz="0" w:space="0" w:color="auto" w:frame="1"/>
          <w:lang w:eastAsia="pt-BR"/>
        </w:rPr>
        <w:t>locus</w:t>
      </w:r>
      <w:proofErr w:type="spellEnd"/>
      <w:r w:rsidRPr="00D10EFC">
        <w:rPr>
          <w:rFonts w:ascii="Arial" w:eastAsia="Times New Roman" w:hAnsi="Arial" w:cs="Arial"/>
          <w:b/>
          <w:bCs/>
          <w:sz w:val="24"/>
          <w:szCs w:val="24"/>
          <w:lang w:eastAsia="pt-BR"/>
        </w:rPr>
        <w:t> quântico apropriado. Com a possibilidade de que efeitos quânticos iniciem atividades maiores no cérebro, manifesta-se, na atualidade, a esperan</w:t>
      </w:r>
      <w:r w:rsidRPr="00D10EFC">
        <w:rPr>
          <w:rFonts w:ascii="Arial" w:eastAsia="Times New Roman" w:hAnsi="Arial" w:cs="Arial"/>
          <w:b/>
          <w:bCs/>
          <w:sz w:val="24"/>
          <w:szCs w:val="24"/>
          <w:lang w:eastAsia="pt-BR"/>
        </w:rPr>
        <w:softHyphen/>
        <w:t>ça de que a indeterminação quântica possa ser quem proporciona a ponte para a mente influir no cérebro físico – a causação descendente mental. Aqui teremos de adotar, provavelmente, alguma visão dualista; talvez o livre arbítrio de uma mente externa possa ser capaz de intervir nas eleições quânticas que surgem de tais processos não-deterministas.</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Onde iríamos buscar o ponto de intersecção entre os níveis quântico e clássico? Se a mente fosse algo com</w:t>
      </w:r>
      <w:r w:rsidRPr="00D10EFC">
        <w:rPr>
          <w:rFonts w:ascii="Arial" w:eastAsia="Times New Roman" w:hAnsi="Arial" w:cs="Arial"/>
          <w:b/>
          <w:bCs/>
          <w:sz w:val="24"/>
          <w:szCs w:val="24"/>
          <w:lang w:eastAsia="pt-BR"/>
        </w:rPr>
        <w:softHyphen/>
        <w:t>pletamente externo ao corpo físico, tornar-se-ia difícil entender como tantos de seus atributos associam-se estreitamente com propriedades do cérebro físico. Nossa opinião é a de que devemos buscar mais profundamente nas estruturas materiais físicas e reais que constituem o cére</w:t>
      </w:r>
      <w:r w:rsidRPr="00D10EFC">
        <w:rPr>
          <w:rFonts w:ascii="Arial" w:eastAsia="Times New Roman" w:hAnsi="Arial" w:cs="Arial"/>
          <w:b/>
          <w:bCs/>
          <w:sz w:val="24"/>
          <w:szCs w:val="24"/>
          <w:lang w:eastAsia="pt-BR"/>
        </w:rPr>
        <w:softHyphen/>
        <w:t>bro, ou melhor, na questão mesma do que vem a ser real</w:t>
      </w:r>
      <w:r w:rsidRPr="00D10EFC">
        <w:rPr>
          <w:rFonts w:ascii="Arial" w:eastAsia="Times New Roman" w:hAnsi="Arial" w:cs="Arial"/>
          <w:b/>
          <w:bCs/>
          <w:sz w:val="24"/>
          <w:szCs w:val="24"/>
          <w:lang w:eastAsia="pt-BR"/>
        </w:rPr>
        <w:softHyphen/>
        <w:t>mente uma estrutura material em nível quântico das coisas!</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Seja como for, </w:t>
      </w:r>
      <w:proofErr w:type="spellStart"/>
      <w:r w:rsidRPr="00D10EFC">
        <w:rPr>
          <w:rFonts w:ascii="Arial" w:eastAsia="Times New Roman" w:hAnsi="Arial" w:cs="Arial"/>
          <w:b/>
          <w:bCs/>
          <w:sz w:val="24"/>
          <w:szCs w:val="24"/>
          <w:lang w:eastAsia="pt-BR"/>
        </w:rPr>
        <w:t>aIgo</w:t>
      </w:r>
      <w:proofErr w:type="spellEnd"/>
      <w:r w:rsidRPr="00D10EFC">
        <w:rPr>
          <w:rFonts w:ascii="Arial" w:eastAsia="Times New Roman" w:hAnsi="Arial" w:cs="Arial"/>
          <w:b/>
          <w:bCs/>
          <w:sz w:val="24"/>
          <w:szCs w:val="24"/>
          <w:lang w:eastAsia="pt-BR"/>
        </w:rPr>
        <w:t xml:space="preserve"> nos parece claro. Não devemos buscar simplesmente nos efeitos quânticos de partículas, átomos ou mesmo moléculas pe</w:t>
      </w:r>
      <w:r w:rsidRPr="00D10EFC">
        <w:rPr>
          <w:rFonts w:ascii="Arial" w:eastAsia="Times New Roman" w:hAnsi="Arial" w:cs="Arial"/>
          <w:b/>
          <w:bCs/>
          <w:sz w:val="24"/>
          <w:szCs w:val="24"/>
          <w:lang w:eastAsia="pt-BR"/>
        </w:rPr>
        <w:softHyphen/>
        <w:t>quenas simples, mas, nos efeitos de sistemas quânticos que mantêm sua ma</w:t>
      </w:r>
      <w:r w:rsidRPr="00D10EFC">
        <w:rPr>
          <w:rFonts w:ascii="Arial" w:eastAsia="Times New Roman" w:hAnsi="Arial" w:cs="Arial"/>
          <w:b/>
          <w:bCs/>
          <w:sz w:val="24"/>
          <w:szCs w:val="24"/>
          <w:lang w:eastAsia="pt-BR"/>
        </w:rPr>
        <w:softHyphen/>
        <w:t xml:space="preserve">nifesta natureza quântica em uma escala muito maior. Se não estiver implicada uma coerência quântica em grande escala, não haverá possibilidade de que algum dos sutis efeitos do nível quântico, tais como a não-localidade, o paralelismo quântico (várias ações superpostas e simultâneas), ou efeitos de </w:t>
      </w:r>
      <w:proofErr w:type="spellStart"/>
      <w:r w:rsidRPr="00D10EFC">
        <w:rPr>
          <w:rFonts w:ascii="Arial" w:eastAsia="Times New Roman" w:hAnsi="Arial" w:cs="Arial"/>
          <w:b/>
          <w:bCs/>
          <w:sz w:val="24"/>
          <w:szCs w:val="24"/>
          <w:lang w:eastAsia="pt-BR"/>
        </w:rPr>
        <w:t>contrafacti</w:t>
      </w:r>
      <w:r w:rsidRPr="00D10EFC">
        <w:rPr>
          <w:rFonts w:ascii="Arial" w:eastAsia="Times New Roman" w:hAnsi="Arial" w:cs="Arial"/>
          <w:b/>
          <w:bCs/>
          <w:sz w:val="24"/>
          <w:szCs w:val="24"/>
          <w:lang w:eastAsia="pt-BR"/>
        </w:rPr>
        <w:softHyphen/>
        <w:t>cidade</w:t>
      </w:r>
      <w:proofErr w:type="spellEnd"/>
      <w:r w:rsidRPr="00D10EFC">
        <w:rPr>
          <w:rFonts w:ascii="Arial" w:eastAsia="Times New Roman" w:hAnsi="Arial" w:cs="Arial"/>
          <w:b/>
          <w:bCs/>
          <w:sz w:val="24"/>
          <w:szCs w:val="24"/>
          <w:lang w:eastAsia="pt-BR"/>
        </w:rPr>
        <w:t>, tenha a menor importância quando se alcança o nível clássico da ativi</w:t>
      </w:r>
      <w:r w:rsidRPr="00D10EFC">
        <w:rPr>
          <w:rFonts w:ascii="Arial" w:eastAsia="Times New Roman" w:hAnsi="Arial" w:cs="Arial"/>
          <w:b/>
          <w:bCs/>
          <w:sz w:val="24"/>
          <w:szCs w:val="24"/>
          <w:lang w:eastAsia="pt-BR"/>
        </w:rPr>
        <w:softHyphen/>
        <w:t>dade cerebral.</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Para nós, os autores, a intersecção mente-cérebro se faz pela coerência quântica. Semelhantes estados têm lugar nos fenô</w:t>
      </w:r>
      <w:r w:rsidRPr="00D10EFC">
        <w:rPr>
          <w:rFonts w:ascii="Arial" w:eastAsia="Times New Roman" w:hAnsi="Arial" w:cs="Arial"/>
          <w:b/>
          <w:bCs/>
          <w:sz w:val="24"/>
          <w:szCs w:val="24"/>
          <w:lang w:eastAsia="pt-BR"/>
        </w:rPr>
        <w:softHyphen/>
        <w:t>menos de supercondutividade, onde a resistência elétrica cai a zero, e de su</w:t>
      </w:r>
      <w:r w:rsidRPr="00D10EFC">
        <w:rPr>
          <w:rFonts w:ascii="Arial" w:eastAsia="Times New Roman" w:hAnsi="Arial" w:cs="Arial"/>
          <w:b/>
          <w:bCs/>
          <w:sz w:val="24"/>
          <w:szCs w:val="24"/>
          <w:lang w:eastAsia="pt-BR"/>
        </w:rPr>
        <w:softHyphen/>
        <w:t>perfluidez, onde o atrito do fluido, ou viscosidade, cai a zero. Acreditamos que tal coerência ocorra em determinadas regiões cerebrais, constituindo-se no fenômeno do Condensado Bose-Einstein (BEC), descrito no artigo.</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Os críticos materialistas argumentam haver dificuldades insuperáveis na hipótese de acontecimentos imateriais, como o pensamento, poderem atuar de uma alguma forma sobre estruturas materiais, como os neurônios do córtex cerebral, hipótese esta que se conhece com o nome de </w:t>
      </w:r>
      <w:r w:rsidRPr="00D10EFC">
        <w:rPr>
          <w:rFonts w:ascii="Arial" w:eastAsia="Times New Roman" w:hAnsi="Arial" w:cs="Arial"/>
          <w:b/>
          <w:bCs/>
          <w:i/>
          <w:iCs/>
          <w:sz w:val="24"/>
          <w:szCs w:val="24"/>
          <w:bdr w:val="none" w:sz="0" w:space="0" w:color="auto" w:frame="1"/>
          <w:lang w:eastAsia="pt-BR"/>
        </w:rPr>
        <w:t>causação mental</w:t>
      </w:r>
      <w:r w:rsidRPr="00D10EFC">
        <w:rPr>
          <w:rFonts w:ascii="Arial" w:eastAsia="Times New Roman" w:hAnsi="Arial" w:cs="Arial"/>
          <w:b/>
          <w:bCs/>
          <w:sz w:val="24"/>
          <w:szCs w:val="24"/>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Uma suposta ação desse tipo é considerada incompatível com as leis da conservação de energia da física, em particular com a primeira lei da termodinâmica. Esta objeção seria decerto apoiada pelos físicos do século XIX, e pelos neurocientistas e filósofos que se situam, ainda, ideologicamente na física do século XIX, não reconhecendo a evolução produzida pelos físicos quânticos dos séculos XX e XXI.</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lastRenderedPageBreak/>
        <w:t>É raro, infelizmente, que um físico quântico ouse uma intromissão na questão cérebro/mente, mas o físico quântico Margenau</w:t>
      </w:r>
      <w:r w:rsidRPr="00D10EFC">
        <w:rPr>
          <w:rFonts w:ascii="Arial" w:eastAsia="Times New Roman" w:hAnsi="Arial" w:cs="Arial"/>
          <w:b/>
          <w:bCs/>
          <w:sz w:val="24"/>
          <w:szCs w:val="24"/>
          <w:bdr w:val="none" w:sz="0" w:space="0" w:color="auto" w:frame="1"/>
          <w:lang w:eastAsia="pt-BR"/>
        </w:rPr>
        <w:t>1</w:t>
      </w:r>
      <w:r w:rsidRPr="00D10EFC">
        <w:rPr>
          <w:rFonts w:ascii="Arial" w:eastAsia="Times New Roman" w:hAnsi="Arial" w:cs="Arial"/>
          <w:b/>
          <w:bCs/>
          <w:sz w:val="24"/>
          <w:szCs w:val="24"/>
          <w:lang w:eastAsia="pt-BR"/>
        </w:rPr>
        <w:t xml:space="preserve">, em 1984, dá-nos uma contribuição fundamental: "[saber] que alguns campos, como o campo de probabilidade da mecânica quântica, não transportam energia e nem matéria" (p. 22), significa uma transformação notável para a física atual. </w:t>
      </w:r>
      <w:proofErr w:type="spellStart"/>
      <w:r w:rsidRPr="00D10EFC">
        <w:rPr>
          <w:rFonts w:ascii="Arial" w:eastAsia="Times New Roman" w:hAnsi="Arial" w:cs="Arial"/>
          <w:b/>
          <w:bCs/>
          <w:sz w:val="24"/>
          <w:szCs w:val="24"/>
          <w:lang w:eastAsia="pt-BR"/>
        </w:rPr>
        <w:t>Margenau</w:t>
      </w:r>
      <w:proofErr w:type="spellEnd"/>
      <w:r w:rsidRPr="00D10EFC">
        <w:rPr>
          <w:rFonts w:ascii="Arial" w:eastAsia="Times New Roman" w:hAnsi="Arial" w:cs="Arial"/>
          <w:b/>
          <w:bCs/>
          <w:sz w:val="24"/>
          <w:szCs w:val="24"/>
          <w:lang w:eastAsia="pt-BR"/>
        </w:rPr>
        <w:t xml:space="preserve"> continua: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"Em sistemas físicos muito complicados como o cérebro, os neurônios e os órgãos dos sentidos, cujos constituintes são suficientemente pequenos para poderem ser governados pelas leis quânticas da probabilidade, o órgão físico está sempre posicionado para uma quantidade de possíveis modificações, cada uma com uma probabilidade definida; se ocorrer uma modificação que requeira energia, ou mais ou menos energia do que uma outra, o intrincado organismo fornece-a automaticamente. A mente não seria chamada a fornecer energia" (p. 96).</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Em resumo, </w:t>
      </w:r>
      <w:proofErr w:type="spellStart"/>
      <w:r w:rsidRPr="00D10EFC">
        <w:rPr>
          <w:rFonts w:ascii="Arial" w:eastAsia="Times New Roman" w:hAnsi="Arial" w:cs="Arial"/>
          <w:b/>
          <w:bCs/>
          <w:sz w:val="24"/>
          <w:szCs w:val="24"/>
          <w:lang w:eastAsia="pt-BR"/>
        </w:rPr>
        <w:t>Margenau</w:t>
      </w:r>
      <w:proofErr w:type="spellEnd"/>
      <w:r w:rsidRPr="00D10EFC">
        <w:rPr>
          <w:rFonts w:ascii="Arial" w:eastAsia="Times New Roman" w:hAnsi="Arial" w:cs="Arial"/>
          <w:b/>
          <w:bCs/>
          <w:sz w:val="24"/>
          <w:szCs w:val="24"/>
          <w:lang w:eastAsia="pt-BR"/>
        </w:rPr>
        <w:t xml:space="preserve"> afirma que: "A mente não pode ser vista como um campo no sentido físico aceito do termo. Mas como um campo não material, cuja analogia mais próxima seja, talvez, um campo de probabilidade" (p. 97).</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A hipótese é a de que entre os fenômenos cerebrais e mentais haveria uma interação, análoga a um campo probabilístico da mecânica quântica, campo este sem massa e nem energia, </w:t>
      </w:r>
      <w:proofErr w:type="gramStart"/>
      <w:r w:rsidRPr="00D10EFC">
        <w:rPr>
          <w:rFonts w:ascii="Arial" w:eastAsia="Times New Roman" w:hAnsi="Arial" w:cs="Arial"/>
          <w:b/>
          <w:bCs/>
          <w:sz w:val="24"/>
          <w:szCs w:val="24"/>
          <w:lang w:eastAsia="pt-BR"/>
        </w:rPr>
        <w:t>podendo</w:t>
      </w:r>
      <w:proofErr w:type="gramEnd"/>
      <w:r w:rsidRPr="00D10EFC">
        <w:rPr>
          <w:rFonts w:ascii="Arial" w:eastAsia="Times New Roman" w:hAnsi="Arial" w:cs="Arial"/>
          <w:b/>
          <w:bCs/>
          <w:sz w:val="24"/>
          <w:szCs w:val="24"/>
          <w:lang w:eastAsia="pt-BR"/>
        </w:rPr>
        <w:t xml:space="preserve"> contudo, provocar ação efetiva em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xml:space="preserve"> de operação. Aos dualistas interacionistas, esta hipótese lhes é mui cara, e dentre estes estão, nada mais nada menos que, Eccles e Popper. Como diz Eccles</w:t>
      </w:r>
      <w:r w:rsidRPr="00D10EFC">
        <w:rPr>
          <w:rFonts w:ascii="Arial" w:eastAsia="Times New Roman" w:hAnsi="Arial" w:cs="Arial"/>
          <w:b/>
          <w:bCs/>
          <w:sz w:val="24"/>
          <w:szCs w:val="24"/>
          <w:bdr w:val="none" w:sz="0" w:space="0" w:color="auto" w:frame="1"/>
          <w:lang w:eastAsia="pt-BR"/>
        </w:rPr>
        <w:t>2</w:t>
      </w:r>
      <w:r w:rsidRPr="00D10EFC">
        <w:rPr>
          <w:rFonts w:ascii="Arial" w:eastAsia="Times New Roman" w:hAnsi="Arial" w:cs="Arial"/>
          <w:b/>
          <w:bCs/>
          <w:sz w:val="24"/>
          <w:szCs w:val="24"/>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"Para uma formulação mais precisa da hipótese dualista da interação cérebro/mente, a afirmação inicial é que o mundo dos acontecimentos mentais tem uma existência tão autônoma como a do mundo da matéria/energia. Ainda que, a hipótese interacionista atual relacione-se, não com estes problemas ontológicos, mas simplesmente com o modo de ação dos acontecimentos mentais sobre os acontecimentos neuronais. Propõe-se, mais especificamente, que a concentração mental envolvida em intenções ou o pensamento planejado possa provocar acontecimentos neuronais por meio de um processo análogo aos campos de probabilidade da mecânica quântica" (p. 288).</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Que estruturas neuronais poderiam ser recipientes apropriados de acontecimentos mentais? </w:t>
      </w:r>
      <w:proofErr w:type="gramStart"/>
      <w:r w:rsidRPr="00D10EFC">
        <w:rPr>
          <w:rFonts w:ascii="Arial" w:eastAsia="Times New Roman" w:hAnsi="Arial" w:cs="Arial"/>
          <w:b/>
          <w:bCs/>
          <w:sz w:val="24"/>
          <w:szCs w:val="24"/>
          <w:lang w:eastAsia="pt-BR"/>
        </w:rPr>
        <w:t>Roger  Penrose</w:t>
      </w:r>
      <w:proofErr w:type="gramEnd"/>
      <w:r w:rsidRPr="00D10EFC">
        <w:rPr>
          <w:rFonts w:ascii="Arial" w:eastAsia="Times New Roman" w:hAnsi="Arial" w:cs="Arial"/>
          <w:b/>
          <w:bCs/>
          <w:sz w:val="24"/>
          <w:szCs w:val="24"/>
          <w:bdr w:val="none" w:sz="0" w:space="0" w:color="auto" w:frame="1"/>
          <w:lang w:eastAsia="pt-BR"/>
        </w:rPr>
        <w:t>3</w:t>
      </w:r>
      <w:r w:rsidRPr="00D10EFC">
        <w:rPr>
          <w:rFonts w:ascii="Arial" w:eastAsia="Times New Roman" w:hAnsi="Arial" w:cs="Arial"/>
          <w:b/>
          <w:bCs/>
          <w:sz w:val="24"/>
          <w:szCs w:val="24"/>
          <w:lang w:eastAsia="pt-BR"/>
        </w:rPr>
        <w:t>, em seu livro </w:t>
      </w:r>
      <w:r w:rsidRPr="00D10EFC">
        <w:rPr>
          <w:rFonts w:ascii="Arial" w:eastAsia="Times New Roman" w:hAnsi="Arial" w:cs="Arial"/>
          <w:b/>
          <w:bCs/>
          <w:i/>
          <w:iCs/>
          <w:sz w:val="24"/>
          <w:szCs w:val="24"/>
          <w:bdr w:val="none" w:sz="0" w:space="0" w:color="auto" w:frame="1"/>
          <w:lang w:eastAsia="pt-BR"/>
        </w:rPr>
        <w:t>"</w:t>
      </w:r>
      <w:proofErr w:type="spellStart"/>
      <w:r w:rsidRPr="00D10EFC">
        <w:rPr>
          <w:rFonts w:ascii="Arial" w:eastAsia="Times New Roman" w:hAnsi="Arial" w:cs="Arial"/>
          <w:b/>
          <w:bCs/>
          <w:i/>
          <w:iCs/>
          <w:sz w:val="24"/>
          <w:szCs w:val="24"/>
          <w:bdr w:val="none" w:sz="0" w:space="0" w:color="auto" w:frame="1"/>
          <w:lang w:eastAsia="pt-BR"/>
        </w:rPr>
        <w:t>Shadows</w:t>
      </w:r>
      <w:proofErr w:type="spellEnd"/>
      <w:r w:rsidRPr="00D10EFC">
        <w:rPr>
          <w:rFonts w:ascii="Arial" w:eastAsia="Times New Roman" w:hAnsi="Arial" w:cs="Arial"/>
          <w:b/>
          <w:bCs/>
          <w:i/>
          <w:iCs/>
          <w:sz w:val="24"/>
          <w:szCs w:val="24"/>
          <w:bdr w:val="none" w:sz="0" w:space="0" w:color="auto" w:frame="1"/>
          <w:lang w:eastAsia="pt-BR"/>
        </w:rPr>
        <w:t xml:space="preserve"> </w:t>
      </w:r>
      <w:proofErr w:type="spellStart"/>
      <w:r w:rsidRPr="00D10EFC">
        <w:rPr>
          <w:rFonts w:ascii="Arial" w:eastAsia="Times New Roman" w:hAnsi="Arial" w:cs="Arial"/>
          <w:b/>
          <w:bCs/>
          <w:i/>
          <w:iCs/>
          <w:sz w:val="24"/>
          <w:szCs w:val="24"/>
          <w:bdr w:val="none" w:sz="0" w:space="0" w:color="auto" w:frame="1"/>
          <w:lang w:eastAsia="pt-BR"/>
        </w:rPr>
        <w:t>of</w:t>
      </w:r>
      <w:proofErr w:type="spellEnd"/>
      <w:r w:rsidRPr="00D10EFC">
        <w:rPr>
          <w:rFonts w:ascii="Arial" w:eastAsia="Times New Roman" w:hAnsi="Arial" w:cs="Arial"/>
          <w:b/>
          <w:bCs/>
          <w:i/>
          <w:iCs/>
          <w:sz w:val="24"/>
          <w:szCs w:val="24"/>
          <w:bdr w:val="none" w:sz="0" w:space="0" w:color="auto" w:frame="1"/>
          <w:lang w:eastAsia="pt-BR"/>
        </w:rPr>
        <w:t xml:space="preserve"> </w:t>
      </w:r>
      <w:proofErr w:type="spellStart"/>
      <w:r w:rsidRPr="00D10EFC">
        <w:rPr>
          <w:rFonts w:ascii="Arial" w:eastAsia="Times New Roman" w:hAnsi="Arial" w:cs="Arial"/>
          <w:b/>
          <w:bCs/>
          <w:i/>
          <w:iCs/>
          <w:sz w:val="24"/>
          <w:szCs w:val="24"/>
          <w:bdr w:val="none" w:sz="0" w:space="0" w:color="auto" w:frame="1"/>
          <w:lang w:eastAsia="pt-BR"/>
        </w:rPr>
        <w:t>the</w:t>
      </w:r>
      <w:proofErr w:type="spellEnd"/>
      <w:r w:rsidRPr="00D10EFC">
        <w:rPr>
          <w:rFonts w:ascii="Arial" w:eastAsia="Times New Roman" w:hAnsi="Arial" w:cs="Arial"/>
          <w:b/>
          <w:bCs/>
          <w:i/>
          <w:iCs/>
          <w:sz w:val="24"/>
          <w:szCs w:val="24"/>
          <w:bdr w:val="none" w:sz="0" w:space="0" w:color="auto" w:frame="1"/>
          <w:lang w:eastAsia="pt-BR"/>
        </w:rPr>
        <w:t xml:space="preserve"> </w:t>
      </w:r>
      <w:proofErr w:type="spellStart"/>
      <w:r w:rsidRPr="00D10EFC">
        <w:rPr>
          <w:rFonts w:ascii="Arial" w:eastAsia="Times New Roman" w:hAnsi="Arial" w:cs="Arial"/>
          <w:b/>
          <w:bCs/>
          <w:i/>
          <w:iCs/>
          <w:sz w:val="24"/>
          <w:szCs w:val="24"/>
          <w:bdr w:val="none" w:sz="0" w:space="0" w:color="auto" w:frame="1"/>
          <w:lang w:eastAsia="pt-BR"/>
        </w:rPr>
        <w:t>Mind</w:t>
      </w:r>
      <w:proofErr w:type="spellEnd"/>
      <w:r w:rsidRPr="00D10EFC">
        <w:rPr>
          <w:rFonts w:ascii="Arial" w:eastAsia="Times New Roman" w:hAnsi="Arial" w:cs="Arial"/>
          <w:b/>
          <w:bCs/>
          <w:i/>
          <w:iCs/>
          <w:sz w:val="24"/>
          <w:szCs w:val="24"/>
          <w:bdr w:val="none" w:sz="0" w:space="0" w:color="auto" w:frame="1"/>
          <w:lang w:eastAsia="pt-BR"/>
        </w:rPr>
        <w:t>",</w:t>
      </w:r>
      <w:r w:rsidRPr="00D10EFC">
        <w:rPr>
          <w:rFonts w:ascii="Arial" w:eastAsia="Times New Roman" w:hAnsi="Arial" w:cs="Arial"/>
          <w:b/>
          <w:bCs/>
          <w:sz w:val="24"/>
          <w:szCs w:val="24"/>
          <w:lang w:eastAsia="pt-BR"/>
        </w:rPr>
        <w:t xml:space="preserve"> responde que ao nível dos </w:t>
      </w:r>
      <w:proofErr w:type="spellStart"/>
      <w:r w:rsidRPr="00D10EFC">
        <w:rPr>
          <w:rFonts w:ascii="Arial" w:eastAsia="Times New Roman" w:hAnsi="Arial" w:cs="Arial"/>
          <w:b/>
          <w:bCs/>
          <w:sz w:val="24"/>
          <w:szCs w:val="24"/>
          <w:lang w:eastAsia="pt-BR"/>
        </w:rPr>
        <w:t>microtúbulos</w:t>
      </w:r>
      <w:proofErr w:type="spellEnd"/>
      <w:r w:rsidRPr="00D10EFC">
        <w:rPr>
          <w:rFonts w:ascii="Arial" w:eastAsia="Times New Roman" w:hAnsi="Arial" w:cs="Arial"/>
          <w:b/>
          <w:bCs/>
          <w:sz w:val="24"/>
          <w:szCs w:val="24"/>
          <w:lang w:eastAsia="pt-BR"/>
        </w:rPr>
        <w:t xml:space="preserve"> cerebrais, descobertos pelo </w:t>
      </w:r>
      <w:proofErr w:type="spellStart"/>
      <w:r w:rsidRPr="00D10EFC">
        <w:rPr>
          <w:rFonts w:ascii="Arial" w:eastAsia="Times New Roman" w:hAnsi="Arial" w:cs="Arial"/>
          <w:b/>
          <w:bCs/>
          <w:sz w:val="24"/>
          <w:szCs w:val="24"/>
          <w:lang w:eastAsia="pt-BR"/>
        </w:rPr>
        <w:t>anestesiologista</w:t>
      </w:r>
      <w:proofErr w:type="spellEnd"/>
      <w:r w:rsidRPr="00D10EFC">
        <w:rPr>
          <w:rFonts w:ascii="Arial" w:eastAsia="Times New Roman" w:hAnsi="Arial" w:cs="Arial"/>
          <w:b/>
          <w:bCs/>
          <w:sz w:val="24"/>
          <w:szCs w:val="24"/>
          <w:lang w:eastAsia="pt-BR"/>
        </w:rPr>
        <w:t>  Hameroff</w:t>
      </w:r>
      <w:r w:rsidRPr="00D10EFC">
        <w:rPr>
          <w:rFonts w:ascii="Arial" w:eastAsia="Times New Roman" w:hAnsi="Arial" w:cs="Arial"/>
          <w:b/>
          <w:bCs/>
          <w:sz w:val="24"/>
          <w:szCs w:val="24"/>
          <w:bdr w:val="none" w:sz="0" w:space="0" w:color="auto" w:frame="1"/>
          <w:lang w:eastAsia="pt-BR"/>
        </w:rPr>
        <w:t>4</w:t>
      </w:r>
      <w:r w:rsidRPr="00D10EFC">
        <w:rPr>
          <w:rFonts w:ascii="Arial" w:eastAsia="Times New Roman" w:hAnsi="Arial" w:cs="Arial"/>
          <w:b/>
          <w:bCs/>
          <w:sz w:val="24"/>
          <w:szCs w:val="24"/>
          <w:lang w:eastAsia="pt-BR"/>
        </w:rPr>
        <w:t>, da Universidade do Arizona, onde, ocorreriam "</w:t>
      </w:r>
      <w:r w:rsidRPr="00D10EFC">
        <w:rPr>
          <w:rFonts w:ascii="Arial" w:eastAsia="Times New Roman" w:hAnsi="Arial" w:cs="Arial"/>
          <w:b/>
          <w:bCs/>
          <w:i/>
          <w:iCs/>
          <w:sz w:val="24"/>
          <w:szCs w:val="24"/>
          <w:bdr w:val="none" w:sz="0" w:space="0" w:color="auto" w:frame="1"/>
          <w:lang w:eastAsia="pt-BR"/>
        </w:rPr>
        <w:t>fenômenos quânticos responsáveis por estados mentais conscientes".</w:t>
      </w:r>
      <w:r w:rsidRPr="00D10EFC">
        <w:rPr>
          <w:rFonts w:ascii="Arial" w:eastAsia="Times New Roman" w:hAnsi="Arial" w:cs="Arial"/>
          <w:b/>
          <w:bCs/>
          <w:sz w:val="24"/>
          <w:szCs w:val="24"/>
          <w:lang w:eastAsia="pt-BR"/>
        </w:rPr>
        <w:t xml:space="preserve"> O que nos autoriza a supor que os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xml:space="preserve"> propostos acima, poderiam, muito bem, ser regiões destes </w:t>
      </w:r>
      <w:proofErr w:type="spellStart"/>
      <w:r w:rsidRPr="00D10EFC">
        <w:rPr>
          <w:rFonts w:ascii="Arial" w:eastAsia="Times New Roman" w:hAnsi="Arial" w:cs="Arial"/>
          <w:b/>
          <w:bCs/>
          <w:sz w:val="24"/>
          <w:szCs w:val="24"/>
          <w:lang w:eastAsia="pt-BR"/>
        </w:rPr>
        <w:t>microtúbulos</w:t>
      </w:r>
      <w:proofErr w:type="spellEnd"/>
      <w:r w:rsidRPr="00D10EFC">
        <w:rPr>
          <w:rFonts w:ascii="Arial" w:eastAsia="Times New Roman" w:hAnsi="Arial" w:cs="Arial"/>
          <w:b/>
          <w:bCs/>
          <w:sz w:val="24"/>
          <w:szCs w:val="24"/>
          <w:lang w:eastAsia="pt-BR"/>
        </w:rPr>
        <w:t>. </w:t>
      </w:r>
      <w:r w:rsidRPr="00D10EFC">
        <w:rPr>
          <w:rFonts w:ascii="Arial" w:eastAsia="Times New Roman" w:hAnsi="Arial" w:cs="Arial"/>
          <w:b/>
          <w:bCs/>
          <w:i/>
          <w:iCs/>
          <w:sz w:val="24"/>
          <w:szCs w:val="24"/>
          <w:bdr w:val="none" w:sz="0" w:space="0" w:color="auto" w:frame="1"/>
          <w:lang w:eastAsia="pt-BR"/>
        </w:rPr>
        <w:t> </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Outra resposta estaria nas descobertas sobre a natureza do mecanismo sináptico.  Valemo-nos da obra "Física Quântica" </w:t>
      </w:r>
      <w:proofErr w:type="gramStart"/>
      <w:r w:rsidRPr="00D10EFC">
        <w:rPr>
          <w:rFonts w:ascii="Arial" w:eastAsia="Times New Roman" w:hAnsi="Arial" w:cs="Arial"/>
          <w:b/>
          <w:bCs/>
          <w:sz w:val="24"/>
          <w:szCs w:val="24"/>
          <w:lang w:eastAsia="pt-BR"/>
        </w:rPr>
        <w:t xml:space="preserve">de  </w:t>
      </w:r>
      <w:proofErr w:type="spellStart"/>
      <w:r w:rsidRPr="00D10EFC">
        <w:rPr>
          <w:rFonts w:ascii="Arial" w:eastAsia="Times New Roman" w:hAnsi="Arial" w:cs="Arial"/>
          <w:b/>
          <w:bCs/>
          <w:sz w:val="24"/>
          <w:szCs w:val="24"/>
          <w:lang w:eastAsia="pt-BR"/>
        </w:rPr>
        <w:t>Eisberg</w:t>
      </w:r>
      <w:proofErr w:type="spellEnd"/>
      <w:proofErr w:type="gramEnd"/>
      <w:r w:rsidRPr="00D10EFC">
        <w:rPr>
          <w:rFonts w:ascii="Arial" w:eastAsia="Times New Roman" w:hAnsi="Arial" w:cs="Arial"/>
          <w:b/>
          <w:bCs/>
          <w:sz w:val="24"/>
          <w:szCs w:val="24"/>
          <w:lang w:eastAsia="pt-BR"/>
        </w:rPr>
        <w:t xml:space="preserve"> &amp; Resnick</w:t>
      </w:r>
      <w:r w:rsidRPr="00D10EFC">
        <w:rPr>
          <w:rFonts w:ascii="Arial" w:eastAsia="Times New Roman" w:hAnsi="Arial" w:cs="Arial"/>
          <w:b/>
          <w:bCs/>
          <w:sz w:val="24"/>
          <w:szCs w:val="24"/>
          <w:bdr w:val="none" w:sz="0" w:space="0" w:color="auto" w:frame="1"/>
          <w:lang w:eastAsia="pt-BR"/>
        </w:rPr>
        <w:t>5</w:t>
      </w:r>
      <w:r w:rsidRPr="00D10EFC">
        <w:rPr>
          <w:rFonts w:ascii="Arial" w:eastAsia="Times New Roman" w:hAnsi="Arial" w:cs="Arial"/>
          <w:b/>
          <w:bCs/>
          <w:sz w:val="24"/>
          <w:szCs w:val="24"/>
          <w:lang w:eastAsia="pt-BR"/>
        </w:rPr>
        <w:t> para situarmos a indagação que se segue:</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A questão que se levanta diz respeito à magnitude do fenômeno que poderia ser produzido por um campo de probabilidade quântica. Assim:</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lastRenderedPageBreak/>
        <w:t>A massa de uma vesícula sináptica teria um valor de magnitude que pudesse estar situada no âmbito do Princípio de Incerteza de Werner Heisenberg?</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Vejamos: para se instituir uma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 esvaziamento </w:t>
      </w:r>
      <w:r w:rsidR="00D10EFC" w:rsidRPr="00D10EFC">
        <w:rPr>
          <w:rFonts w:ascii="Arial" w:eastAsia="Times New Roman" w:hAnsi="Arial" w:cs="Arial"/>
          <w:b/>
          <w:bCs/>
          <w:sz w:val="24"/>
          <w:szCs w:val="24"/>
          <w:lang w:eastAsia="pt-BR"/>
        </w:rPr>
        <w:t>extracelular</w:t>
      </w:r>
      <w:r w:rsidRPr="00D10EFC">
        <w:rPr>
          <w:rFonts w:ascii="Arial" w:eastAsia="Times New Roman" w:hAnsi="Arial" w:cs="Arial"/>
          <w:b/>
          <w:bCs/>
          <w:sz w:val="24"/>
          <w:szCs w:val="24"/>
          <w:lang w:eastAsia="pt-BR"/>
        </w:rPr>
        <w:t xml:space="preserve"> de uma vesícula citoplasmática – é apenas necessário deslocar uma pequena área de membrana dupla da célula, que pode ter uma espessura não superior a 10 </w:t>
      </w:r>
      <w:proofErr w:type="spellStart"/>
      <w:r w:rsidRPr="00D10EFC">
        <w:rPr>
          <w:rFonts w:ascii="Arial" w:eastAsia="Times New Roman" w:hAnsi="Arial" w:cs="Arial"/>
          <w:b/>
          <w:bCs/>
          <w:sz w:val="24"/>
          <w:szCs w:val="24"/>
          <w:lang w:eastAsia="pt-BR"/>
        </w:rPr>
        <w:t>nm</w:t>
      </w:r>
      <w:proofErr w:type="spellEnd"/>
      <w:r w:rsidRPr="00D10EFC">
        <w:rPr>
          <w:rFonts w:ascii="Arial" w:eastAsia="Times New Roman" w:hAnsi="Arial" w:cs="Arial"/>
          <w:b/>
          <w:bCs/>
          <w:sz w:val="24"/>
          <w:szCs w:val="24"/>
          <w:lang w:eastAsia="pt-BR"/>
        </w:rPr>
        <w:t xml:space="preserve">, e se </w:t>
      </w:r>
      <w:proofErr w:type="gramStart"/>
      <w:r w:rsidRPr="00D10EFC">
        <w:rPr>
          <w:rFonts w:ascii="Arial" w:eastAsia="Times New Roman" w:hAnsi="Arial" w:cs="Arial"/>
          <w:b/>
          <w:bCs/>
          <w:sz w:val="24"/>
          <w:szCs w:val="24"/>
          <w:lang w:eastAsia="pt-BR"/>
        </w:rPr>
        <w:t>tiver  uma</w:t>
      </w:r>
      <w:proofErr w:type="gramEnd"/>
      <w:r w:rsidRPr="00D10EFC">
        <w:rPr>
          <w:rFonts w:ascii="Arial" w:eastAsia="Times New Roman" w:hAnsi="Arial" w:cs="Arial"/>
          <w:b/>
          <w:bCs/>
          <w:sz w:val="24"/>
          <w:szCs w:val="24"/>
          <w:lang w:eastAsia="pt-BR"/>
        </w:rPr>
        <w:t xml:space="preserve"> área de 10 </w:t>
      </w:r>
      <w:proofErr w:type="spellStart"/>
      <w:r w:rsidRPr="00D10EFC">
        <w:rPr>
          <w:rFonts w:ascii="Arial" w:eastAsia="Times New Roman" w:hAnsi="Arial" w:cs="Arial"/>
          <w:b/>
          <w:bCs/>
          <w:sz w:val="24"/>
          <w:szCs w:val="24"/>
          <w:lang w:eastAsia="pt-BR"/>
        </w:rPr>
        <w:t>nm</w:t>
      </w:r>
      <w:proofErr w:type="spellEnd"/>
      <w:r w:rsidRPr="00D10EFC">
        <w:rPr>
          <w:rFonts w:ascii="Arial" w:eastAsia="Times New Roman" w:hAnsi="Arial" w:cs="Arial"/>
          <w:b/>
          <w:bCs/>
          <w:sz w:val="24"/>
          <w:szCs w:val="24"/>
          <w:lang w:eastAsia="pt-BR"/>
        </w:rPr>
        <w:t xml:space="preserve"> por 10 </w:t>
      </w:r>
      <w:proofErr w:type="spellStart"/>
      <w:r w:rsidRPr="00D10EFC">
        <w:rPr>
          <w:rFonts w:ascii="Arial" w:eastAsia="Times New Roman" w:hAnsi="Arial" w:cs="Arial"/>
          <w:b/>
          <w:bCs/>
          <w:sz w:val="24"/>
          <w:szCs w:val="24"/>
          <w:lang w:eastAsia="pt-BR"/>
        </w:rPr>
        <w:t>nm</w:t>
      </w:r>
      <w:proofErr w:type="spellEnd"/>
      <w:r w:rsidRPr="00D10EFC">
        <w:rPr>
          <w:rFonts w:ascii="Arial" w:eastAsia="Times New Roman" w:hAnsi="Arial" w:cs="Arial"/>
          <w:b/>
          <w:bCs/>
          <w:sz w:val="24"/>
          <w:szCs w:val="24"/>
          <w:lang w:eastAsia="pt-BR"/>
        </w:rPr>
        <w:t>, seria uma partícula com massa de apenas 10</w:t>
      </w:r>
      <w:r w:rsidRPr="00D10EFC">
        <w:rPr>
          <w:rFonts w:ascii="Arial" w:eastAsia="Times New Roman" w:hAnsi="Arial" w:cs="Arial"/>
          <w:b/>
          <w:bCs/>
          <w:sz w:val="24"/>
          <w:szCs w:val="24"/>
          <w:bdr w:val="none" w:sz="0" w:space="0" w:color="auto" w:frame="1"/>
          <w:lang w:eastAsia="pt-BR"/>
        </w:rPr>
        <w:t> – 18</w:t>
      </w:r>
      <w:r w:rsidRPr="00D10EFC">
        <w:rPr>
          <w:rFonts w:ascii="Arial" w:eastAsia="Times New Roman" w:hAnsi="Arial" w:cs="Arial"/>
          <w:b/>
          <w:bCs/>
          <w:sz w:val="24"/>
          <w:szCs w:val="24"/>
          <w:lang w:eastAsia="pt-BR"/>
        </w:rPr>
        <w:t> g, o que a traria, facilmente, ao âmbito da física quântica e do Princípio de  Incerteza de Heisenberg (Eccles</w:t>
      </w:r>
      <w:r w:rsidRPr="00D10EFC">
        <w:rPr>
          <w:rFonts w:ascii="Arial" w:eastAsia="Times New Roman" w:hAnsi="Arial" w:cs="Arial"/>
          <w:b/>
          <w:bCs/>
          <w:sz w:val="24"/>
          <w:szCs w:val="24"/>
          <w:bdr w:val="none" w:sz="0" w:space="0" w:color="auto" w:frame="1"/>
          <w:lang w:eastAsia="pt-BR"/>
        </w:rPr>
        <w:t>6</w:t>
      </w:r>
      <w:r w:rsidRPr="00D10EFC">
        <w:rPr>
          <w:rFonts w:ascii="Arial" w:eastAsia="Times New Roman" w:hAnsi="Arial" w:cs="Arial"/>
          <w:b/>
          <w:bCs/>
          <w:sz w:val="24"/>
          <w:szCs w:val="24"/>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w:t>
      </w:r>
      <w:proofErr w:type="gramStart"/>
      <w:r w:rsidRPr="00D10EFC">
        <w:rPr>
          <w:rFonts w:ascii="Arial" w:eastAsia="Times New Roman" w:hAnsi="Arial" w:cs="Arial"/>
          <w:b/>
          <w:bCs/>
          <w:sz w:val="24"/>
          <w:szCs w:val="24"/>
          <w:lang w:eastAsia="pt-BR"/>
        </w:rPr>
        <w:t>lembremos</w:t>
      </w:r>
      <w:proofErr w:type="gramEnd"/>
      <w:r w:rsidRPr="00D10EFC">
        <w:rPr>
          <w:rFonts w:ascii="Arial" w:eastAsia="Times New Roman" w:hAnsi="Arial" w:cs="Arial"/>
          <w:b/>
          <w:bCs/>
          <w:sz w:val="24"/>
          <w:szCs w:val="24"/>
          <w:lang w:eastAsia="pt-BR"/>
        </w:rPr>
        <w:t>: 1 µm = 10 </w:t>
      </w:r>
      <w:r w:rsidRPr="00D10EFC">
        <w:rPr>
          <w:rFonts w:ascii="Arial" w:eastAsia="Times New Roman" w:hAnsi="Arial" w:cs="Arial"/>
          <w:b/>
          <w:bCs/>
          <w:sz w:val="24"/>
          <w:szCs w:val="24"/>
          <w:bdr w:val="none" w:sz="0" w:space="0" w:color="auto" w:frame="1"/>
          <w:lang w:eastAsia="pt-BR"/>
        </w:rPr>
        <w:t>- 6 </w:t>
      </w:r>
      <w:r w:rsidRPr="00D10EFC">
        <w:rPr>
          <w:rFonts w:ascii="Arial" w:eastAsia="Times New Roman" w:hAnsi="Arial" w:cs="Arial"/>
          <w:b/>
          <w:bCs/>
          <w:sz w:val="24"/>
          <w:szCs w:val="24"/>
          <w:lang w:eastAsia="pt-BR"/>
        </w:rPr>
        <w:t>m; 1 nanômetro = 10</w:t>
      </w:r>
      <w:r w:rsidRPr="00D10EFC">
        <w:rPr>
          <w:rFonts w:ascii="Arial" w:eastAsia="Times New Roman" w:hAnsi="Arial" w:cs="Arial"/>
          <w:b/>
          <w:bCs/>
          <w:sz w:val="24"/>
          <w:szCs w:val="24"/>
          <w:bdr w:val="none" w:sz="0" w:space="0" w:color="auto" w:frame="1"/>
          <w:lang w:eastAsia="pt-BR"/>
        </w:rPr>
        <w:t> - 9 </w:t>
      </w:r>
      <w:r w:rsidRPr="00D10EFC">
        <w:rPr>
          <w:rFonts w:ascii="Arial" w:eastAsia="Times New Roman" w:hAnsi="Arial" w:cs="Arial"/>
          <w:b/>
          <w:bCs/>
          <w:sz w:val="24"/>
          <w:szCs w:val="24"/>
          <w:lang w:eastAsia="pt-BR"/>
        </w:rPr>
        <w:t xml:space="preserve">m; 1 </w:t>
      </w:r>
      <w:proofErr w:type="spellStart"/>
      <w:r w:rsidRPr="00D10EFC">
        <w:rPr>
          <w:rFonts w:ascii="Arial" w:eastAsia="Times New Roman" w:hAnsi="Arial" w:cs="Arial"/>
          <w:b/>
          <w:bCs/>
          <w:sz w:val="24"/>
          <w:szCs w:val="24"/>
          <w:lang w:eastAsia="pt-BR"/>
        </w:rPr>
        <w:t>picômetro</w:t>
      </w:r>
      <w:proofErr w:type="spellEnd"/>
      <w:r w:rsidRPr="00D10EFC">
        <w:rPr>
          <w:rFonts w:ascii="Arial" w:eastAsia="Times New Roman" w:hAnsi="Arial" w:cs="Arial"/>
          <w:b/>
          <w:bCs/>
          <w:sz w:val="24"/>
          <w:szCs w:val="24"/>
          <w:lang w:eastAsia="pt-BR"/>
        </w:rPr>
        <w:t xml:space="preserve"> = 10</w:t>
      </w:r>
      <w:r w:rsidRPr="00D10EFC">
        <w:rPr>
          <w:rFonts w:ascii="Arial" w:eastAsia="Times New Roman" w:hAnsi="Arial" w:cs="Arial"/>
          <w:b/>
          <w:bCs/>
          <w:sz w:val="24"/>
          <w:szCs w:val="24"/>
          <w:bdr w:val="none" w:sz="0" w:space="0" w:color="auto" w:frame="1"/>
          <w:lang w:eastAsia="pt-BR"/>
        </w:rPr>
        <w:t> - 12 </w:t>
      </w:r>
      <w:r w:rsidRPr="00D10EFC">
        <w:rPr>
          <w:rFonts w:ascii="Arial" w:eastAsia="Times New Roman" w:hAnsi="Arial" w:cs="Arial"/>
          <w:b/>
          <w:bCs/>
          <w:sz w:val="24"/>
          <w:szCs w:val="24"/>
          <w:lang w:eastAsia="pt-BR"/>
        </w:rPr>
        <w:t>m]</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Efetivamente, biofísicos que trabalhavam com a retina humana descobriram que suas células são suficientemente sensíveis para registrar a absorção de um único fóton! Esta descoberta aconteceu há quase </w:t>
      </w:r>
      <w:r w:rsidR="00D10EFC" w:rsidRPr="00D10EFC">
        <w:rPr>
          <w:rFonts w:ascii="Arial" w:eastAsia="Times New Roman" w:hAnsi="Arial" w:cs="Arial"/>
          <w:b/>
          <w:bCs/>
          <w:sz w:val="24"/>
          <w:szCs w:val="24"/>
          <w:lang w:eastAsia="pt-BR"/>
        </w:rPr>
        <w:t>cinquenta</w:t>
      </w:r>
      <w:r w:rsidRPr="00D10EFC">
        <w:rPr>
          <w:rFonts w:ascii="Arial" w:eastAsia="Times New Roman" w:hAnsi="Arial" w:cs="Arial"/>
          <w:b/>
          <w:bCs/>
          <w:sz w:val="24"/>
          <w:szCs w:val="24"/>
          <w:lang w:eastAsia="pt-BR"/>
        </w:rPr>
        <w:t xml:space="preserve"> anos atrás. Ali já estava sendo aberto um canal de comunicação entre o mundo elementar da física e nossa percepção da realidade cotidiana.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Isto é assim, particularmente na medida em que as vesículas estão já em posição na malha vesicular pré-sináptica, de forma que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não depende do movimento através de um meio viscoso. Dizem os dualistas que a influência mental proposta, não faria mais do que selecionar para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uma vesícula já em aposição à membrana.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A probabilidade da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é muito inferior à unidade para o conjunto de vesículas da malha vesicular pré-sináptica (Jack &amp; cols.</w:t>
      </w:r>
      <w:r w:rsidRPr="00D10EFC">
        <w:rPr>
          <w:rFonts w:ascii="Arial" w:eastAsia="Times New Roman" w:hAnsi="Arial" w:cs="Arial"/>
          <w:b/>
          <w:bCs/>
          <w:sz w:val="24"/>
          <w:szCs w:val="24"/>
          <w:bdr w:val="none" w:sz="0" w:space="0" w:color="auto" w:frame="1"/>
          <w:lang w:eastAsia="pt-BR"/>
        </w:rPr>
        <w:t>7</w:t>
      </w:r>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Korn</w:t>
      </w:r>
      <w:proofErr w:type="spellEnd"/>
      <w:r w:rsidRPr="00D10EFC">
        <w:rPr>
          <w:rFonts w:ascii="Arial" w:eastAsia="Times New Roman" w:hAnsi="Arial" w:cs="Arial"/>
          <w:b/>
          <w:bCs/>
          <w:sz w:val="24"/>
          <w:szCs w:val="24"/>
          <w:lang w:eastAsia="pt-BR"/>
        </w:rPr>
        <w:t xml:space="preserve"> &amp; Faber</w:t>
      </w:r>
      <w:r w:rsidRPr="00D10EFC">
        <w:rPr>
          <w:rFonts w:ascii="Arial" w:eastAsia="Times New Roman" w:hAnsi="Arial" w:cs="Arial"/>
          <w:b/>
          <w:bCs/>
          <w:sz w:val="24"/>
          <w:szCs w:val="24"/>
          <w:bdr w:val="none" w:sz="0" w:space="0" w:color="auto" w:frame="1"/>
          <w:lang w:eastAsia="pt-BR"/>
        </w:rPr>
        <w:t>8</w:t>
      </w:r>
      <w:r w:rsidRPr="00D10EFC">
        <w:rPr>
          <w:rFonts w:ascii="Arial" w:eastAsia="Times New Roman" w:hAnsi="Arial" w:cs="Arial"/>
          <w:b/>
          <w:bCs/>
          <w:sz w:val="24"/>
          <w:szCs w:val="24"/>
          <w:lang w:eastAsia="pt-BR"/>
        </w:rPr>
        <w:t xml:space="preserve">). Pode-se concluir que o cálculo na base do Princípio de Incerteza de Heisenberg mostra que uma vesícula da malha vesicular pré-sináptica poderia ser concebivelmente selecionada para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por uma intenção mental atuando de forma análoga a um campo de probabilidade quântica.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 A energia necessária para iniciar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poderia ser reposta ao mesmo tempo e no mesmo lugar pelas moléculas transmissoras, escapando de uma elevada concentração para uma baixa concentração. Na física quântica será uma operação legal retirar energia dos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xml:space="preserve">, desde que seja reposta de imediato. Esta transação da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poderia, assim, não envolver qualquer violação das leis de conservação da energia da física geral.</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Quanto à ordem de magnitude do fenômeno, é simplesmente a da emissão de uma única vesícula, a qual é pequena demais para modificar os padrões da atividade neuronal, mesmo em pequenas áreas do cérebro. Há, porém, muitos milhares de botões semelhantes numa célula piramidal do córtex cerebral. De acordo com a hipótese dos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xml:space="preserve">, a malha vesicular pré-sináptica fornece à intenção mental a oportunidade para selecionar, por opção,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de uma única vesícula proveniente de um botão. Isto aconteceria em todo o conjunto de espinhas sinápticas que são ativadas nesse momento, provavelmente milhares, uma vez que há cerca de 10.000 numa única célula piramidal cortical (Szentágothai</w:t>
      </w:r>
      <w:r w:rsidRPr="00D10EFC">
        <w:rPr>
          <w:rFonts w:ascii="Arial" w:eastAsia="Times New Roman" w:hAnsi="Arial" w:cs="Arial"/>
          <w:b/>
          <w:bCs/>
          <w:sz w:val="24"/>
          <w:szCs w:val="24"/>
          <w:bdr w:val="none" w:sz="0" w:space="0" w:color="auto" w:frame="1"/>
          <w:lang w:eastAsia="pt-BR"/>
        </w:rPr>
        <w:t>9,10</w:t>
      </w:r>
      <w:r w:rsidRPr="00D10EFC">
        <w:rPr>
          <w:rFonts w:ascii="Arial" w:eastAsia="Times New Roman" w:hAnsi="Arial" w:cs="Arial"/>
          <w:b/>
          <w:bCs/>
          <w:sz w:val="24"/>
          <w:szCs w:val="24"/>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lastRenderedPageBreak/>
        <w:t xml:space="preserve">Tentemos descobrir a estrutura do acontecimento </w:t>
      </w:r>
      <w:proofErr w:type="spellStart"/>
      <w:r w:rsidRPr="00D10EFC">
        <w:rPr>
          <w:rFonts w:ascii="Arial" w:eastAsia="Times New Roman" w:hAnsi="Arial" w:cs="Arial"/>
          <w:b/>
          <w:bCs/>
          <w:sz w:val="24"/>
          <w:szCs w:val="24"/>
          <w:lang w:eastAsia="pt-BR"/>
        </w:rPr>
        <w:t>microneural</w:t>
      </w:r>
      <w:proofErr w:type="spellEnd"/>
      <w:r w:rsidRPr="00D10EFC">
        <w:rPr>
          <w:rFonts w:ascii="Arial" w:eastAsia="Times New Roman" w:hAnsi="Arial" w:cs="Arial"/>
          <w:b/>
          <w:bCs/>
          <w:sz w:val="24"/>
          <w:szCs w:val="24"/>
          <w:lang w:eastAsia="pt-BR"/>
        </w:rPr>
        <w:t xml:space="preserve"> proposto. Uma característica estrutural assinalável do córtex cerebral do mamífero é a organização dos dendritos apicais das células piramidais das camadas V, III e II em feixes ou grupos à medida que ascendem à camada I (Fleischhauer</w:t>
      </w:r>
      <w:r w:rsidRPr="00D10EFC">
        <w:rPr>
          <w:rFonts w:ascii="Arial" w:eastAsia="Times New Roman" w:hAnsi="Arial" w:cs="Arial"/>
          <w:b/>
          <w:bCs/>
          <w:sz w:val="24"/>
          <w:szCs w:val="24"/>
          <w:bdr w:val="none" w:sz="0" w:space="0" w:color="auto" w:frame="1"/>
          <w:lang w:eastAsia="pt-BR"/>
        </w:rPr>
        <w:t>11</w:t>
      </w:r>
      <w:r w:rsidRPr="00D10EFC">
        <w:rPr>
          <w:rFonts w:ascii="Arial" w:eastAsia="Times New Roman" w:hAnsi="Arial" w:cs="Arial"/>
          <w:b/>
          <w:bCs/>
          <w:sz w:val="24"/>
          <w:szCs w:val="24"/>
          <w:lang w:eastAsia="pt-BR"/>
        </w:rPr>
        <w:t>; Feldman</w:t>
      </w:r>
      <w:r w:rsidRPr="00D10EFC">
        <w:rPr>
          <w:rFonts w:ascii="Arial" w:eastAsia="Times New Roman" w:hAnsi="Arial" w:cs="Arial"/>
          <w:b/>
          <w:bCs/>
          <w:sz w:val="24"/>
          <w:szCs w:val="24"/>
          <w:bdr w:val="none" w:sz="0" w:space="0" w:color="auto" w:frame="1"/>
          <w:lang w:eastAsia="pt-BR"/>
        </w:rPr>
        <w:t>12</w:t>
      </w:r>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Peters</w:t>
      </w:r>
      <w:proofErr w:type="spellEnd"/>
      <w:r w:rsidRPr="00D10EFC">
        <w:rPr>
          <w:rFonts w:ascii="Arial" w:eastAsia="Times New Roman" w:hAnsi="Arial" w:cs="Arial"/>
          <w:b/>
          <w:bCs/>
          <w:sz w:val="24"/>
          <w:szCs w:val="24"/>
          <w:lang w:eastAsia="pt-BR"/>
        </w:rPr>
        <w:t xml:space="preserve"> &amp; Kara</w:t>
      </w:r>
      <w:r w:rsidRPr="00D10EFC">
        <w:rPr>
          <w:rFonts w:ascii="Arial" w:eastAsia="Times New Roman" w:hAnsi="Arial" w:cs="Arial"/>
          <w:b/>
          <w:bCs/>
          <w:sz w:val="24"/>
          <w:szCs w:val="24"/>
          <w:bdr w:val="none" w:sz="0" w:space="0" w:color="auto" w:frame="1"/>
          <w:lang w:eastAsia="pt-BR"/>
        </w:rPr>
        <w:t>13</w:t>
      </w:r>
      <w:r w:rsidRPr="00D10EFC">
        <w:rPr>
          <w:rFonts w:ascii="Arial" w:eastAsia="Times New Roman" w:hAnsi="Arial" w:cs="Arial"/>
          <w:b/>
          <w:bCs/>
          <w:sz w:val="24"/>
          <w:szCs w:val="24"/>
          <w:lang w:eastAsia="pt-BR"/>
        </w:rPr>
        <w:t xml:space="preserve">). O agrupamento </w:t>
      </w:r>
      <w:proofErr w:type="spellStart"/>
      <w:r w:rsidRPr="00D10EFC">
        <w:rPr>
          <w:rFonts w:ascii="Arial" w:eastAsia="Times New Roman" w:hAnsi="Arial" w:cs="Arial"/>
          <w:b/>
          <w:bCs/>
          <w:sz w:val="24"/>
          <w:szCs w:val="24"/>
          <w:lang w:eastAsia="pt-BR"/>
        </w:rPr>
        <w:t>dendrítico</w:t>
      </w:r>
      <w:proofErr w:type="spellEnd"/>
      <w:r w:rsidRPr="00D10EFC">
        <w:rPr>
          <w:rFonts w:ascii="Arial" w:eastAsia="Times New Roman" w:hAnsi="Arial" w:cs="Arial"/>
          <w:b/>
          <w:bCs/>
          <w:sz w:val="24"/>
          <w:szCs w:val="24"/>
          <w:lang w:eastAsia="pt-BR"/>
        </w:rPr>
        <w:t xml:space="preserve"> é uma característica de todas as áreas do córtex cerebral na camada IV. Em média, um grupo inclui dendritos de cerca de 30 células piramidais da camada V com um diâmetro transversal de cerca de 50 µm e um espaçamento semelhante. Para as células piramidais das camadas III e II, o número vai crescendo para atingir quase 100 na superfície cortical. De acordo com </w:t>
      </w:r>
      <w:proofErr w:type="spellStart"/>
      <w:r w:rsidRPr="00D10EFC">
        <w:rPr>
          <w:rFonts w:ascii="Arial" w:eastAsia="Times New Roman" w:hAnsi="Arial" w:cs="Arial"/>
          <w:b/>
          <w:bCs/>
          <w:sz w:val="24"/>
          <w:szCs w:val="24"/>
          <w:lang w:eastAsia="pt-BR"/>
        </w:rPr>
        <w:t>Peters</w:t>
      </w:r>
      <w:proofErr w:type="spellEnd"/>
      <w:r w:rsidRPr="00D10EFC">
        <w:rPr>
          <w:rFonts w:ascii="Arial" w:eastAsia="Times New Roman" w:hAnsi="Arial" w:cs="Arial"/>
          <w:b/>
          <w:bCs/>
          <w:sz w:val="24"/>
          <w:szCs w:val="24"/>
          <w:lang w:eastAsia="pt-BR"/>
        </w:rPr>
        <w:t xml:space="preserve"> &amp; Kara</w:t>
      </w:r>
      <w:r w:rsidRPr="00D10EFC">
        <w:rPr>
          <w:rFonts w:ascii="Arial" w:eastAsia="Times New Roman" w:hAnsi="Arial" w:cs="Arial"/>
          <w:b/>
          <w:bCs/>
          <w:sz w:val="24"/>
          <w:szCs w:val="24"/>
          <w:bdr w:val="none" w:sz="0" w:space="0" w:color="auto" w:frame="1"/>
          <w:lang w:eastAsia="pt-BR"/>
        </w:rPr>
        <w:t>13</w:t>
      </w:r>
      <w:r w:rsidRPr="00D10EFC">
        <w:rPr>
          <w:rFonts w:ascii="Arial" w:eastAsia="Times New Roman" w:hAnsi="Arial" w:cs="Arial"/>
          <w:b/>
          <w:bCs/>
          <w:sz w:val="24"/>
          <w:szCs w:val="24"/>
          <w:lang w:eastAsia="pt-BR"/>
        </w:rPr>
        <w:t xml:space="preserve">, propõe-se que o grupo </w:t>
      </w:r>
      <w:proofErr w:type="spellStart"/>
      <w:r w:rsidRPr="00D10EFC">
        <w:rPr>
          <w:rFonts w:ascii="Arial" w:eastAsia="Times New Roman" w:hAnsi="Arial" w:cs="Arial"/>
          <w:b/>
          <w:bCs/>
          <w:sz w:val="24"/>
          <w:szCs w:val="24"/>
          <w:lang w:eastAsia="pt-BR"/>
        </w:rPr>
        <w:t>dendrítico</w:t>
      </w:r>
      <w:proofErr w:type="spellEnd"/>
      <w:r w:rsidRPr="00D10EFC">
        <w:rPr>
          <w:rFonts w:ascii="Arial" w:eastAsia="Times New Roman" w:hAnsi="Arial" w:cs="Arial"/>
          <w:b/>
          <w:bCs/>
          <w:sz w:val="24"/>
          <w:szCs w:val="24"/>
          <w:lang w:eastAsia="pt-BR"/>
        </w:rPr>
        <w:t xml:space="preserve"> constitui uma microunidade estrutural do córtex cerebral que se pode apropriadamente denominar um </w:t>
      </w:r>
      <w:proofErr w:type="spellStart"/>
      <w:r w:rsidRPr="00D10EFC">
        <w:rPr>
          <w:rFonts w:ascii="Arial" w:eastAsia="Times New Roman" w:hAnsi="Arial" w:cs="Arial"/>
          <w:b/>
          <w:bCs/>
          <w:i/>
          <w:iCs/>
          <w:sz w:val="24"/>
          <w:szCs w:val="24"/>
          <w:bdr w:val="none" w:sz="0" w:space="0" w:color="auto" w:frame="1"/>
          <w:lang w:eastAsia="pt-BR"/>
        </w:rPr>
        <w:t>dendron</w:t>
      </w:r>
      <w:proofErr w:type="spellEnd"/>
      <w:r w:rsidRPr="00D10EFC">
        <w:rPr>
          <w:rFonts w:ascii="Arial" w:eastAsia="Times New Roman" w:hAnsi="Arial" w:cs="Arial"/>
          <w:b/>
          <w:bCs/>
          <w:sz w:val="24"/>
          <w:szCs w:val="24"/>
          <w:lang w:eastAsia="pt-BR"/>
        </w:rPr>
        <w:t xml:space="preserve">. Propõe-se igualmente que o grupo </w:t>
      </w:r>
      <w:proofErr w:type="spellStart"/>
      <w:r w:rsidRPr="00D10EFC">
        <w:rPr>
          <w:rFonts w:ascii="Arial" w:eastAsia="Times New Roman" w:hAnsi="Arial" w:cs="Arial"/>
          <w:b/>
          <w:bCs/>
          <w:sz w:val="24"/>
          <w:szCs w:val="24"/>
          <w:lang w:eastAsia="pt-BR"/>
        </w:rPr>
        <w:t>dendrítico</w:t>
      </w:r>
      <w:proofErr w:type="spellEnd"/>
      <w:r w:rsidRPr="00D10EFC">
        <w:rPr>
          <w:rFonts w:ascii="Arial" w:eastAsia="Times New Roman" w:hAnsi="Arial" w:cs="Arial"/>
          <w:b/>
          <w:bCs/>
          <w:sz w:val="24"/>
          <w:szCs w:val="24"/>
          <w:lang w:eastAsia="pt-BR"/>
        </w:rPr>
        <w:t xml:space="preserve"> é a estrutura cortical dos acontecimentos </w:t>
      </w:r>
      <w:proofErr w:type="spellStart"/>
      <w:r w:rsidRPr="00D10EFC">
        <w:rPr>
          <w:rFonts w:ascii="Arial" w:eastAsia="Times New Roman" w:hAnsi="Arial" w:cs="Arial"/>
          <w:b/>
          <w:bCs/>
          <w:sz w:val="24"/>
          <w:szCs w:val="24"/>
          <w:lang w:eastAsia="pt-BR"/>
        </w:rPr>
        <w:t>microneurais</w:t>
      </w:r>
      <w:proofErr w:type="spellEnd"/>
      <w:r w:rsidRPr="00D10EFC">
        <w:rPr>
          <w:rFonts w:ascii="Arial" w:eastAsia="Times New Roman" w:hAnsi="Arial" w:cs="Arial"/>
          <w:b/>
          <w:bCs/>
          <w:sz w:val="24"/>
          <w:szCs w:val="24"/>
          <w:lang w:eastAsia="pt-BR"/>
        </w:rPr>
        <w:t xml:space="preserve"> na sua interação com acontecimentos mentais unitários. A quantidade desses </w:t>
      </w:r>
      <w:proofErr w:type="spellStart"/>
      <w:r w:rsidRPr="00D10EFC">
        <w:rPr>
          <w:rFonts w:ascii="Arial" w:eastAsia="Times New Roman" w:hAnsi="Arial" w:cs="Arial"/>
          <w:b/>
          <w:bCs/>
          <w:i/>
          <w:iCs/>
          <w:sz w:val="24"/>
          <w:szCs w:val="24"/>
          <w:bdr w:val="none" w:sz="0" w:space="0" w:color="auto" w:frame="1"/>
          <w:lang w:eastAsia="pt-BR"/>
        </w:rPr>
        <w:t>dendrons</w:t>
      </w:r>
      <w:proofErr w:type="spellEnd"/>
      <w:r w:rsidRPr="00D10EFC">
        <w:rPr>
          <w:rFonts w:ascii="Arial" w:eastAsia="Times New Roman" w:hAnsi="Arial" w:cs="Arial"/>
          <w:b/>
          <w:bCs/>
          <w:sz w:val="24"/>
          <w:szCs w:val="24"/>
          <w:lang w:eastAsia="pt-BR"/>
        </w:rPr>
        <w:t> no córtex cerebral humano é enorme, cerca de 40 milhões.</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Uma hipótese unitária foi desenvolvida a partir da hipótese dos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Há, por exemplo, </w:t>
      </w:r>
      <w:proofErr w:type="spellStart"/>
      <w:r w:rsidRPr="00D10EFC">
        <w:rPr>
          <w:rFonts w:ascii="Arial" w:eastAsia="Times New Roman" w:hAnsi="Arial" w:cs="Arial"/>
          <w:b/>
          <w:bCs/>
          <w:i/>
          <w:iCs/>
          <w:sz w:val="24"/>
          <w:szCs w:val="24"/>
          <w:bdr w:val="none" w:sz="0" w:space="0" w:color="auto" w:frame="1"/>
          <w:lang w:eastAsia="pt-BR"/>
        </w:rPr>
        <w:t>Xdendrons</w:t>
      </w:r>
      <w:proofErr w:type="spellEnd"/>
      <w:r w:rsidRPr="00D10EFC">
        <w:rPr>
          <w:rFonts w:ascii="Arial" w:eastAsia="Times New Roman" w:hAnsi="Arial" w:cs="Arial"/>
          <w:b/>
          <w:bCs/>
          <w:sz w:val="24"/>
          <w:szCs w:val="24"/>
          <w:lang w:eastAsia="pt-BR"/>
        </w:rPr>
        <w:t> (unidades neuronais), penetrados cada um deles por uma </w:t>
      </w:r>
      <w:r w:rsidRPr="00D10EFC">
        <w:rPr>
          <w:rFonts w:ascii="Arial" w:eastAsia="Times New Roman" w:hAnsi="Arial" w:cs="Arial"/>
          <w:b/>
          <w:bCs/>
          <w:i/>
          <w:iCs/>
          <w:sz w:val="24"/>
          <w:szCs w:val="24"/>
          <w:bdr w:val="none" w:sz="0" w:space="0" w:color="auto" w:frame="1"/>
          <w:lang w:eastAsia="pt-BR"/>
        </w:rPr>
        <w:t>unidade mental </w:t>
      </w:r>
      <w:r w:rsidRPr="00D10EFC">
        <w:rPr>
          <w:rFonts w:ascii="Arial" w:eastAsia="Times New Roman" w:hAnsi="Arial" w:cs="Arial"/>
          <w:b/>
          <w:bCs/>
          <w:sz w:val="24"/>
          <w:szCs w:val="24"/>
          <w:lang w:eastAsia="pt-BR"/>
        </w:rPr>
        <w:t>ou</w:t>
      </w:r>
      <w:r w:rsidRPr="00D10EFC">
        <w:rPr>
          <w:rFonts w:ascii="Arial" w:eastAsia="Times New Roman" w:hAnsi="Arial" w:cs="Arial"/>
          <w:b/>
          <w:bCs/>
          <w:i/>
          <w:iCs/>
          <w:sz w:val="24"/>
          <w:szCs w:val="24"/>
          <w:bdr w:val="none" w:sz="0" w:space="0" w:color="auto" w:frame="1"/>
          <w:lang w:eastAsia="pt-BR"/>
        </w:rPr>
        <w:t> </w:t>
      </w:r>
      <w:proofErr w:type="spellStart"/>
      <w:r w:rsidRPr="00D10EFC">
        <w:rPr>
          <w:rFonts w:ascii="Arial" w:eastAsia="Times New Roman" w:hAnsi="Arial" w:cs="Arial"/>
          <w:b/>
          <w:bCs/>
          <w:i/>
          <w:iCs/>
          <w:sz w:val="24"/>
          <w:szCs w:val="24"/>
          <w:bdr w:val="none" w:sz="0" w:space="0" w:color="auto" w:frame="1"/>
          <w:lang w:eastAsia="pt-BR"/>
        </w:rPr>
        <w:t>psychon</w:t>
      </w:r>
      <w:proofErr w:type="spellEnd"/>
      <w:r w:rsidRPr="00D10EFC">
        <w:rPr>
          <w:rFonts w:ascii="Arial" w:eastAsia="Times New Roman" w:hAnsi="Arial" w:cs="Arial"/>
          <w:b/>
          <w:bCs/>
          <w:sz w:val="24"/>
          <w:szCs w:val="24"/>
          <w:lang w:eastAsia="pt-BR"/>
        </w:rPr>
        <w:t>. Há fortes indícios para esta relação unitária (Eccles</w:t>
      </w:r>
      <w:r w:rsidRPr="00D10EFC">
        <w:rPr>
          <w:rFonts w:ascii="Arial" w:eastAsia="Times New Roman" w:hAnsi="Arial" w:cs="Arial"/>
          <w:b/>
          <w:bCs/>
          <w:sz w:val="24"/>
          <w:szCs w:val="24"/>
          <w:bdr w:val="none" w:sz="0" w:space="0" w:color="auto" w:frame="1"/>
          <w:lang w:eastAsia="pt-BR"/>
        </w:rPr>
        <w:t>14</w:t>
      </w:r>
      <w:r w:rsidRPr="00D10EFC">
        <w:rPr>
          <w:rFonts w:ascii="Arial" w:eastAsia="Times New Roman" w:hAnsi="Arial" w:cs="Arial"/>
          <w:b/>
          <w:bCs/>
          <w:sz w:val="24"/>
          <w:szCs w:val="24"/>
          <w:lang w:eastAsia="pt-BR"/>
        </w:rPr>
        <w:t>), que tem uma grande simplicidade e poder explicativo. Uma intenção mental agindo através de um </w:t>
      </w:r>
      <w:proofErr w:type="spellStart"/>
      <w:r w:rsidRPr="00D10EFC">
        <w:rPr>
          <w:rFonts w:ascii="Arial" w:eastAsia="Times New Roman" w:hAnsi="Arial" w:cs="Arial"/>
          <w:b/>
          <w:bCs/>
          <w:i/>
          <w:iCs/>
          <w:sz w:val="24"/>
          <w:szCs w:val="24"/>
          <w:bdr w:val="none" w:sz="0" w:space="0" w:color="auto" w:frame="1"/>
          <w:lang w:eastAsia="pt-BR"/>
        </w:rPr>
        <w:t>psychon</w:t>
      </w:r>
      <w:proofErr w:type="spellEnd"/>
      <w:r w:rsidRPr="00D10EFC">
        <w:rPr>
          <w:rFonts w:ascii="Arial" w:eastAsia="Times New Roman" w:hAnsi="Arial" w:cs="Arial"/>
          <w:b/>
          <w:bCs/>
          <w:sz w:val="24"/>
          <w:szCs w:val="24"/>
          <w:lang w:eastAsia="pt-BR"/>
        </w:rPr>
        <w:t>, tem no seu </w:t>
      </w:r>
      <w:proofErr w:type="spellStart"/>
      <w:r w:rsidRPr="00D10EFC">
        <w:rPr>
          <w:rFonts w:ascii="Arial" w:eastAsia="Times New Roman" w:hAnsi="Arial" w:cs="Arial"/>
          <w:b/>
          <w:bCs/>
          <w:i/>
          <w:iCs/>
          <w:sz w:val="24"/>
          <w:szCs w:val="24"/>
          <w:bdr w:val="none" w:sz="0" w:space="0" w:color="auto" w:frame="1"/>
          <w:lang w:eastAsia="pt-BR"/>
        </w:rPr>
        <w:t>dendron</w:t>
      </w:r>
      <w:proofErr w:type="spellEnd"/>
      <w:r w:rsidRPr="00D10EFC">
        <w:rPr>
          <w:rFonts w:ascii="Arial" w:eastAsia="Times New Roman" w:hAnsi="Arial" w:cs="Arial"/>
          <w:b/>
          <w:bCs/>
          <w:sz w:val="24"/>
          <w:szCs w:val="24"/>
          <w:lang w:eastAsia="pt-BR"/>
        </w:rPr>
        <w:t> dezenas de milhares de malhas vesiculares pré-sinápticas ativadas, com as suas vesículas aguardando seleção.</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Na operação inversa, do cérebro para a mente, é necessário desenvolver a hipótese de que cada vez que um </w:t>
      </w:r>
      <w:proofErr w:type="spellStart"/>
      <w:r w:rsidRPr="00D10EFC">
        <w:rPr>
          <w:rFonts w:ascii="Arial" w:eastAsia="Times New Roman" w:hAnsi="Arial" w:cs="Arial"/>
          <w:b/>
          <w:bCs/>
          <w:i/>
          <w:iCs/>
          <w:sz w:val="24"/>
          <w:szCs w:val="24"/>
          <w:bdr w:val="none" w:sz="0" w:space="0" w:color="auto" w:frame="1"/>
          <w:lang w:eastAsia="pt-BR"/>
        </w:rPr>
        <w:t>psychon</w:t>
      </w:r>
      <w:proofErr w:type="spellEnd"/>
      <w:r w:rsidRPr="00D10EFC">
        <w:rPr>
          <w:rFonts w:ascii="Arial" w:eastAsia="Times New Roman" w:hAnsi="Arial" w:cs="Arial"/>
          <w:b/>
          <w:bCs/>
          <w:sz w:val="24"/>
          <w:szCs w:val="24"/>
          <w:lang w:eastAsia="pt-BR"/>
        </w:rPr>
        <w:t xml:space="preserve"> seleciona com sucesso uma vesícula para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(de acordo com o campo de probabilidade quântica), o </w:t>
      </w:r>
      <w:proofErr w:type="spellStart"/>
      <w:r w:rsidRPr="00D10EFC">
        <w:rPr>
          <w:rFonts w:ascii="Arial" w:eastAsia="Times New Roman" w:hAnsi="Arial" w:cs="Arial"/>
          <w:b/>
          <w:bCs/>
          <w:i/>
          <w:iCs/>
          <w:sz w:val="24"/>
          <w:szCs w:val="24"/>
          <w:bdr w:val="none" w:sz="0" w:space="0" w:color="auto" w:frame="1"/>
          <w:lang w:eastAsia="pt-BR"/>
        </w:rPr>
        <w:t>microssucesso</w:t>
      </w:r>
      <w:proofErr w:type="spellEnd"/>
      <w:r w:rsidRPr="00D10EFC">
        <w:rPr>
          <w:rFonts w:ascii="Arial" w:eastAsia="Times New Roman" w:hAnsi="Arial" w:cs="Arial"/>
          <w:b/>
          <w:bCs/>
          <w:sz w:val="24"/>
          <w:szCs w:val="24"/>
          <w:lang w:eastAsia="pt-BR"/>
        </w:rPr>
        <w:t> é registrado no </w:t>
      </w:r>
      <w:proofErr w:type="spellStart"/>
      <w:r w:rsidRPr="00D10EFC">
        <w:rPr>
          <w:rFonts w:ascii="Arial" w:eastAsia="Times New Roman" w:hAnsi="Arial" w:cs="Arial"/>
          <w:b/>
          <w:bCs/>
          <w:i/>
          <w:iCs/>
          <w:sz w:val="24"/>
          <w:szCs w:val="24"/>
          <w:bdr w:val="none" w:sz="0" w:space="0" w:color="auto" w:frame="1"/>
          <w:lang w:eastAsia="pt-BR"/>
        </w:rPr>
        <w:t>psychon</w:t>
      </w:r>
      <w:proofErr w:type="spellEnd"/>
      <w:r w:rsidRPr="00D10EFC">
        <w:rPr>
          <w:rFonts w:ascii="Arial" w:eastAsia="Times New Roman" w:hAnsi="Arial" w:cs="Arial"/>
          <w:b/>
          <w:bCs/>
          <w:sz w:val="24"/>
          <w:szCs w:val="24"/>
          <w:lang w:eastAsia="pt-BR"/>
        </w:rPr>
        <w:t> para transmissão através do mundo mental. A percepção depende de uma atenção dirigida que ativa uma área cortical específica. Haveria evidentemente uma grande ampliação quando o </w:t>
      </w:r>
      <w:proofErr w:type="spellStart"/>
      <w:r w:rsidRPr="00D10EFC">
        <w:rPr>
          <w:rFonts w:ascii="Arial" w:eastAsia="Times New Roman" w:hAnsi="Arial" w:cs="Arial"/>
          <w:b/>
          <w:bCs/>
          <w:i/>
          <w:iCs/>
          <w:sz w:val="24"/>
          <w:szCs w:val="24"/>
          <w:bdr w:val="none" w:sz="0" w:space="0" w:color="auto" w:frame="1"/>
          <w:lang w:eastAsia="pt-BR"/>
        </w:rPr>
        <w:t>psychon</w:t>
      </w:r>
      <w:r w:rsidRPr="00D10EFC">
        <w:rPr>
          <w:rFonts w:ascii="Arial" w:eastAsia="Times New Roman" w:hAnsi="Arial" w:cs="Arial"/>
          <w:b/>
          <w:bCs/>
          <w:sz w:val="24"/>
          <w:szCs w:val="24"/>
          <w:lang w:eastAsia="pt-BR"/>
        </w:rPr>
        <w:t>selecionasse</w:t>
      </w:r>
      <w:proofErr w:type="spellEnd"/>
      <w:r w:rsidRPr="00D10EFC">
        <w:rPr>
          <w:rFonts w:ascii="Arial" w:eastAsia="Times New Roman" w:hAnsi="Arial" w:cs="Arial"/>
          <w:b/>
          <w:bCs/>
          <w:sz w:val="24"/>
          <w:szCs w:val="24"/>
          <w:lang w:eastAsia="pt-BR"/>
        </w:rPr>
        <w:t xml:space="preserve"> com sucesso, por essa mesma altura, grandes quantidades de vesículas a partir das dezenas de milhares de malhas vesiculares pré-sinápticas do seu </w:t>
      </w:r>
      <w:proofErr w:type="spellStart"/>
      <w:r w:rsidRPr="00D10EFC">
        <w:rPr>
          <w:rFonts w:ascii="Arial" w:eastAsia="Times New Roman" w:hAnsi="Arial" w:cs="Arial"/>
          <w:b/>
          <w:bCs/>
          <w:i/>
          <w:iCs/>
          <w:sz w:val="24"/>
          <w:szCs w:val="24"/>
          <w:bdr w:val="none" w:sz="0" w:space="0" w:color="auto" w:frame="1"/>
          <w:lang w:eastAsia="pt-BR"/>
        </w:rPr>
        <w:t>dendron</w:t>
      </w:r>
      <w:proofErr w:type="spellEnd"/>
      <w:r w:rsidRPr="00D10EFC">
        <w:rPr>
          <w:rFonts w:ascii="Arial" w:eastAsia="Times New Roman" w:hAnsi="Arial" w:cs="Arial"/>
          <w:b/>
          <w:bCs/>
          <w:sz w:val="24"/>
          <w:szCs w:val="24"/>
          <w:lang w:eastAsia="pt-BR"/>
        </w:rPr>
        <w:t>. O sinal de sucesso do </w:t>
      </w:r>
      <w:proofErr w:type="spellStart"/>
      <w:r w:rsidRPr="00D10EFC">
        <w:rPr>
          <w:rFonts w:ascii="Arial" w:eastAsia="Times New Roman" w:hAnsi="Arial" w:cs="Arial"/>
          <w:b/>
          <w:bCs/>
          <w:i/>
          <w:iCs/>
          <w:sz w:val="24"/>
          <w:szCs w:val="24"/>
          <w:bdr w:val="none" w:sz="0" w:space="0" w:color="auto" w:frame="1"/>
          <w:lang w:eastAsia="pt-BR"/>
        </w:rPr>
        <w:t>psychon</w:t>
      </w:r>
      <w:proofErr w:type="spellEnd"/>
      <w:r w:rsidRPr="00D10EFC">
        <w:rPr>
          <w:rFonts w:ascii="Arial" w:eastAsia="Times New Roman" w:hAnsi="Arial" w:cs="Arial"/>
          <w:b/>
          <w:bCs/>
          <w:sz w:val="24"/>
          <w:szCs w:val="24"/>
          <w:lang w:eastAsia="pt-BR"/>
        </w:rPr>
        <w:t> transportaria decerto ao mundo mental a característica vivencial especial dessa unidade.</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Quando alguma informação sensorial provoca uma forte excitação das malhas vesiculares pré-sinápticas de um </w:t>
      </w:r>
      <w:proofErr w:type="spellStart"/>
      <w:r w:rsidRPr="00D10EFC">
        <w:rPr>
          <w:rFonts w:ascii="Arial" w:eastAsia="Times New Roman" w:hAnsi="Arial" w:cs="Arial"/>
          <w:b/>
          <w:bCs/>
          <w:i/>
          <w:iCs/>
          <w:sz w:val="24"/>
          <w:szCs w:val="24"/>
          <w:bdr w:val="none" w:sz="0" w:space="0" w:color="auto" w:frame="1"/>
          <w:lang w:eastAsia="pt-BR"/>
        </w:rPr>
        <w:t>dendron</w:t>
      </w:r>
      <w:proofErr w:type="spellEnd"/>
      <w:r w:rsidRPr="00D10EFC">
        <w:rPr>
          <w:rFonts w:ascii="Arial" w:eastAsia="Times New Roman" w:hAnsi="Arial" w:cs="Arial"/>
          <w:b/>
          <w:bCs/>
          <w:sz w:val="24"/>
          <w:szCs w:val="24"/>
          <w:lang w:eastAsia="pt-BR"/>
        </w:rPr>
        <w:t>, o </w:t>
      </w:r>
      <w:proofErr w:type="spellStart"/>
      <w:r w:rsidRPr="00D10EFC">
        <w:rPr>
          <w:rFonts w:ascii="Arial" w:eastAsia="Times New Roman" w:hAnsi="Arial" w:cs="Arial"/>
          <w:b/>
          <w:bCs/>
          <w:i/>
          <w:iCs/>
          <w:sz w:val="24"/>
          <w:szCs w:val="24"/>
          <w:bdr w:val="none" w:sz="0" w:space="0" w:color="auto" w:frame="1"/>
          <w:lang w:eastAsia="pt-BR"/>
        </w:rPr>
        <w:t>psychon</w:t>
      </w:r>
      <w:proofErr w:type="spellEnd"/>
      <w:r w:rsidRPr="00D10EFC">
        <w:rPr>
          <w:rFonts w:ascii="Arial" w:eastAsia="Times New Roman" w:hAnsi="Arial" w:cs="Arial"/>
          <w:b/>
          <w:bCs/>
          <w:sz w:val="24"/>
          <w:szCs w:val="24"/>
          <w:lang w:eastAsia="pt-BR"/>
        </w:rPr>
        <w:t xml:space="preserve"> associado terá maiores oportunidades para selecionar vesículas para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de acordo com o campo de probabilidade quântica. O </w:t>
      </w:r>
      <w:r w:rsidRPr="00D10EFC">
        <w:rPr>
          <w:rFonts w:ascii="Arial" w:eastAsia="Times New Roman" w:hAnsi="Arial" w:cs="Arial"/>
          <w:b/>
          <w:bCs/>
          <w:i/>
          <w:iCs/>
          <w:sz w:val="24"/>
          <w:szCs w:val="24"/>
          <w:bdr w:val="none" w:sz="0" w:space="0" w:color="auto" w:frame="1"/>
          <w:lang w:eastAsia="pt-BR"/>
        </w:rPr>
        <w:t>sucesso</w:t>
      </w:r>
      <w:r w:rsidRPr="00D10EFC">
        <w:rPr>
          <w:rFonts w:ascii="Arial" w:eastAsia="Times New Roman" w:hAnsi="Arial" w:cs="Arial"/>
          <w:b/>
          <w:bCs/>
          <w:sz w:val="24"/>
          <w:szCs w:val="24"/>
          <w:lang w:eastAsia="pt-BR"/>
        </w:rPr>
        <w:t> é registrado pelo </w:t>
      </w:r>
      <w:proofErr w:type="spellStart"/>
      <w:r w:rsidRPr="00D10EFC">
        <w:rPr>
          <w:rFonts w:ascii="Arial" w:eastAsia="Times New Roman" w:hAnsi="Arial" w:cs="Arial"/>
          <w:b/>
          <w:bCs/>
          <w:i/>
          <w:iCs/>
          <w:sz w:val="24"/>
          <w:szCs w:val="24"/>
          <w:bdr w:val="none" w:sz="0" w:space="0" w:color="auto" w:frame="1"/>
          <w:lang w:eastAsia="pt-BR"/>
        </w:rPr>
        <w:t>psychon</w:t>
      </w:r>
      <w:proofErr w:type="spellEnd"/>
      <w:r w:rsidRPr="00D10EFC">
        <w:rPr>
          <w:rFonts w:ascii="Arial" w:eastAsia="Times New Roman" w:hAnsi="Arial" w:cs="Arial"/>
          <w:b/>
          <w:bCs/>
          <w:sz w:val="24"/>
          <w:szCs w:val="24"/>
          <w:lang w:eastAsia="pt-BR"/>
        </w:rPr>
        <w:t> e pode ser transmitido com a sua característica vivencial através do mundo mental. A interface cérebro/mente parece que, assim, teria sido atravessada.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Pode-se fornecer uma explicação para o fato correntemente observado de que a entrada de uma informação no sistema nervoso sensorial pode dar origem a uma experiência sensorial. </w:t>
      </w:r>
      <w:proofErr w:type="spellStart"/>
      <w:r w:rsidRPr="00D10EFC">
        <w:rPr>
          <w:rFonts w:ascii="Arial" w:eastAsia="Times New Roman" w:hAnsi="Arial" w:cs="Arial"/>
          <w:b/>
          <w:bCs/>
          <w:sz w:val="24"/>
          <w:szCs w:val="24"/>
          <w:lang w:eastAsia="pt-BR"/>
        </w:rPr>
        <w:t>Um</w:t>
      </w:r>
      <w:r w:rsidRPr="00D10EFC">
        <w:rPr>
          <w:rFonts w:ascii="Arial" w:eastAsia="Times New Roman" w:hAnsi="Arial" w:cs="Arial"/>
          <w:b/>
          <w:bCs/>
          <w:i/>
          <w:iCs/>
          <w:sz w:val="24"/>
          <w:szCs w:val="24"/>
          <w:bdr w:val="none" w:sz="0" w:space="0" w:color="auto" w:frame="1"/>
          <w:lang w:eastAsia="pt-BR"/>
        </w:rPr>
        <w:t>dendron</w:t>
      </w:r>
      <w:proofErr w:type="spellEnd"/>
      <w:r w:rsidRPr="00D10EFC">
        <w:rPr>
          <w:rFonts w:ascii="Arial" w:eastAsia="Times New Roman" w:hAnsi="Arial" w:cs="Arial"/>
          <w:b/>
          <w:bCs/>
          <w:sz w:val="24"/>
          <w:szCs w:val="24"/>
          <w:lang w:eastAsia="pt-BR"/>
        </w:rPr>
        <w:t> unitário da área V4, por exemplo, agiria através da </w:t>
      </w:r>
      <w:r w:rsidRPr="00D10EFC">
        <w:rPr>
          <w:rFonts w:ascii="Arial" w:eastAsia="Times New Roman" w:hAnsi="Arial" w:cs="Arial"/>
          <w:b/>
          <w:bCs/>
          <w:i/>
          <w:iCs/>
          <w:sz w:val="24"/>
          <w:szCs w:val="24"/>
          <w:bdr w:val="none" w:sz="0" w:space="0" w:color="auto" w:frame="1"/>
          <w:lang w:eastAsia="pt-BR"/>
        </w:rPr>
        <w:t>interface</w:t>
      </w:r>
      <w:r w:rsidRPr="00D10EFC">
        <w:rPr>
          <w:rFonts w:ascii="Arial" w:eastAsia="Times New Roman" w:hAnsi="Arial" w:cs="Arial"/>
          <w:b/>
          <w:bCs/>
          <w:sz w:val="24"/>
          <w:szCs w:val="24"/>
          <w:lang w:eastAsia="pt-BR"/>
        </w:rPr>
        <w:t> para o seu </w:t>
      </w:r>
      <w:proofErr w:type="spellStart"/>
      <w:r w:rsidRPr="00D10EFC">
        <w:rPr>
          <w:rFonts w:ascii="Arial" w:eastAsia="Times New Roman" w:hAnsi="Arial" w:cs="Arial"/>
          <w:b/>
          <w:bCs/>
          <w:i/>
          <w:iCs/>
          <w:sz w:val="24"/>
          <w:szCs w:val="24"/>
          <w:bdr w:val="none" w:sz="0" w:space="0" w:color="auto" w:frame="1"/>
          <w:lang w:eastAsia="pt-BR"/>
        </w:rPr>
        <w:t>psychon</w:t>
      </w:r>
      <w:r w:rsidRPr="00D10EFC">
        <w:rPr>
          <w:rFonts w:ascii="Arial" w:eastAsia="Times New Roman" w:hAnsi="Arial" w:cs="Arial"/>
          <w:b/>
          <w:bCs/>
          <w:sz w:val="24"/>
          <w:szCs w:val="24"/>
          <w:lang w:eastAsia="pt-BR"/>
        </w:rPr>
        <w:t>associado</w:t>
      </w:r>
      <w:proofErr w:type="spellEnd"/>
      <w:r w:rsidRPr="00D10EFC">
        <w:rPr>
          <w:rFonts w:ascii="Arial" w:eastAsia="Times New Roman" w:hAnsi="Arial" w:cs="Arial"/>
          <w:b/>
          <w:bCs/>
          <w:sz w:val="24"/>
          <w:szCs w:val="24"/>
          <w:lang w:eastAsia="pt-BR"/>
        </w:rPr>
        <w:t xml:space="preserve"> para provocar uma sensação vermelha de acordo com a ligação unitária fixa. Devido à nossa atenção, há em cada momento </w:t>
      </w:r>
      <w:r w:rsidRPr="00D10EFC">
        <w:rPr>
          <w:rFonts w:ascii="Arial" w:eastAsia="Times New Roman" w:hAnsi="Arial" w:cs="Arial"/>
          <w:b/>
          <w:bCs/>
          <w:sz w:val="24"/>
          <w:szCs w:val="24"/>
          <w:lang w:eastAsia="pt-BR"/>
        </w:rPr>
        <w:lastRenderedPageBreak/>
        <w:t>uma integração dos milhões de percepções mentais unitárias (</w:t>
      </w:r>
      <w:proofErr w:type="spellStart"/>
      <w:r w:rsidRPr="00D10EFC">
        <w:rPr>
          <w:rFonts w:ascii="Arial" w:eastAsia="Times New Roman" w:hAnsi="Arial" w:cs="Arial"/>
          <w:b/>
          <w:bCs/>
          <w:i/>
          <w:iCs/>
          <w:sz w:val="24"/>
          <w:szCs w:val="24"/>
          <w:bdr w:val="none" w:sz="0" w:space="0" w:color="auto" w:frame="1"/>
          <w:lang w:eastAsia="pt-BR"/>
        </w:rPr>
        <w:t>psychons</w:t>
      </w:r>
      <w:proofErr w:type="spellEnd"/>
      <w:r w:rsidRPr="00D10EFC">
        <w:rPr>
          <w:rFonts w:ascii="Arial" w:eastAsia="Times New Roman" w:hAnsi="Arial" w:cs="Arial"/>
          <w:b/>
          <w:bCs/>
          <w:sz w:val="24"/>
          <w:szCs w:val="24"/>
          <w:lang w:eastAsia="pt-BR"/>
        </w:rPr>
        <w:t>) nas vivências globais que fruímos.</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Para quem aceitar o mundo dos fenômenos mentais e, o dos fenômenos cerebrais justapostos, como o fazem os dualistas interacionistas, nesse contexto, podemos considerar que essas hipóteses descrevem uma tentativa no sentido de mostrar como os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xml:space="preserve"> no cérebro poderiam ter propriedades transcendentais, de ser canais de comunicação entre estas duas entidades completamente díspares. Se o fato dos acontecimentos mentais, poder efetivamente agir sobre o cérebro, vier a ser aceito, as implicações filosóficas que daí se extrairiam, seriam de grande alcance. Todos nós pensamos e agimos como se tivéssemos pelo menos algum controle sobre a responsabilidade pelas nossas ações, especialmente em nosso desempenho </w:t>
      </w:r>
      <w:r w:rsidR="00D10EFC" w:rsidRPr="00D10EFC">
        <w:rPr>
          <w:rFonts w:ascii="Arial" w:eastAsia="Times New Roman" w:hAnsi="Arial" w:cs="Arial"/>
          <w:b/>
          <w:bCs/>
          <w:sz w:val="24"/>
          <w:szCs w:val="24"/>
          <w:lang w:eastAsia="pt-BR"/>
        </w:rPr>
        <w:t>linguístico</w:t>
      </w:r>
      <w:r w:rsidRPr="00D10EFC">
        <w:rPr>
          <w:rFonts w:ascii="Arial" w:eastAsia="Times New Roman" w:hAnsi="Arial" w:cs="Arial"/>
          <w:b/>
          <w:bCs/>
          <w:sz w:val="24"/>
          <w:szCs w:val="24"/>
          <w:lang w:eastAsia="pt-BR"/>
        </w:rPr>
        <w:t>, mas alguns críticos reducionistas têm afirmado com insistência que isto deve ser uma ilusão uma vez que é contrária às leis de conservação da física. Estamos, agora, livres para rejeitar estas críticas.</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De acordo com a hipótese dos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a interação cérebro/mente está intimamente dependente de duas características assinaláveis das sinapses excitatórias do cérebro. Primeiro, há a estrutura da malha vesicular pré-sináptica e a organização pela qual há apenas uma única malha vesicular pré-sináptica para cada botão (</w:t>
      </w:r>
      <w:proofErr w:type="spellStart"/>
      <w:r w:rsidRPr="00D10EFC">
        <w:rPr>
          <w:rFonts w:ascii="Arial" w:eastAsia="Times New Roman" w:hAnsi="Arial" w:cs="Arial"/>
          <w:b/>
          <w:bCs/>
          <w:sz w:val="24"/>
          <w:szCs w:val="24"/>
          <w:lang w:eastAsia="pt-BR"/>
        </w:rPr>
        <w:t>Akert</w:t>
      </w:r>
      <w:proofErr w:type="spellEnd"/>
      <w:r w:rsidRPr="00D10EFC">
        <w:rPr>
          <w:rFonts w:ascii="Arial" w:eastAsia="Times New Roman" w:hAnsi="Arial" w:cs="Arial"/>
          <w:b/>
          <w:bCs/>
          <w:sz w:val="24"/>
          <w:szCs w:val="24"/>
          <w:lang w:eastAsia="pt-BR"/>
        </w:rPr>
        <w:t xml:space="preserve"> &amp; cols.</w:t>
      </w:r>
      <w:r w:rsidRPr="00D10EFC">
        <w:rPr>
          <w:rFonts w:ascii="Arial" w:eastAsia="Times New Roman" w:hAnsi="Arial" w:cs="Arial"/>
          <w:b/>
          <w:bCs/>
          <w:sz w:val="24"/>
          <w:szCs w:val="24"/>
          <w:bdr w:val="none" w:sz="0" w:space="0" w:color="auto" w:frame="1"/>
          <w:lang w:eastAsia="pt-BR"/>
        </w:rPr>
        <w:t>15</w:t>
      </w:r>
      <w:r w:rsidRPr="00D10EFC">
        <w:rPr>
          <w:rFonts w:ascii="Arial" w:eastAsia="Times New Roman" w:hAnsi="Arial" w:cs="Arial"/>
          <w:b/>
          <w:bCs/>
          <w:sz w:val="24"/>
          <w:szCs w:val="24"/>
          <w:lang w:eastAsia="pt-BR"/>
        </w:rPr>
        <w:t xml:space="preserve">). Segundo, há a função de probabilidade da emissão de vesículas sinápticas provenientes da malha vesicular pré-sináptica, que é inferior à unidade, </w:t>
      </w:r>
      <w:proofErr w:type="spellStart"/>
      <w:r w:rsidRPr="00D10EFC">
        <w:rPr>
          <w:rFonts w:ascii="Arial" w:eastAsia="Times New Roman" w:hAnsi="Arial" w:cs="Arial"/>
          <w:b/>
          <w:bCs/>
          <w:sz w:val="24"/>
          <w:szCs w:val="24"/>
          <w:lang w:eastAsia="pt-BR"/>
        </w:rPr>
        <w:t>freqüentemente</w:t>
      </w:r>
      <w:proofErr w:type="spellEnd"/>
      <w:r w:rsidRPr="00D10EFC">
        <w:rPr>
          <w:rFonts w:ascii="Arial" w:eastAsia="Times New Roman" w:hAnsi="Arial" w:cs="Arial"/>
          <w:b/>
          <w:bCs/>
          <w:sz w:val="24"/>
          <w:szCs w:val="24"/>
          <w:lang w:eastAsia="pt-BR"/>
        </w:rPr>
        <w:t xml:space="preserve"> bastante inferior, e capaz de ser modificada para mais ou para menos (Jack &amp; cols.</w:t>
      </w:r>
      <w:r w:rsidRPr="00D10EFC">
        <w:rPr>
          <w:rFonts w:ascii="Arial" w:eastAsia="Times New Roman" w:hAnsi="Arial" w:cs="Arial"/>
          <w:b/>
          <w:bCs/>
          <w:sz w:val="24"/>
          <w:szCs w:val="24"/>
          <w:bdr w:val="none" w:sz="0" w:space="0" w:color="auto" w:frame="1"/>
          <w:lang w:eastAsia="pt-BR"/>
        </w:rPr>
        <w:t>7</w:t>
      </w:r>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Korn</w:t>
      </w:r>
      <w:proofErr w:type="spellEnd"/>
      <w:r w:rsidRPr="00D10EFC">
        <w:rPr>
          <w:rFonts w:ascii="Arial" w:eastAsia="Times New Roman" w:hAnsi="Arial" w:cs="Arial"/>
          <w:b/>
          <w:bCs/>
          <w:sz w:val="24"/>
          <w:szCs w:val="24"/>
          <w:lang w:eastAsia="pt-BR"/>
        </w:rPr>
        <w:t xml:space="preserve"> &amp; Faber</w:t>
      </w:r>
      <w:r w:rsidRPr="00D10EFC">
        <w:rPr>
          <w:rFonts w:ascii="Arial" w:eastAsia="Times New Roman" w:hAnsi="Arial" w:cs="Arial"/>
          <w:b/>
          <w:bCs/>
          <w:sz w:val="24"/>
          <w:szCs w:val="24"/>
          <w:bdr w:val="none" w:sz="0" w:space="0" w:color="auto" w:frame="1"/>
          <w:lang w:eastAsia="pt-BR"/>
        </w:rPr>
        <w:t>8</w:t>
      </w:r>
      <w:r w:rsidRPr="00D10EFC">
        <w:rPr>
          <w:rFonts w:ascii="Arial" w:eastAsia="Times New Roman" w:hAnsi="Arial" w:cs="Arial"/>
          <w:b/>
          <w:bCs/>
          <w:sz w:val="24"/>
          <w:szCs w:val="24"/>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É surpreendente que se tenham identificado sinapses com estas propriedades em situações em que não poderia haver qualquer função na interação cérebro/mente. Por exemplo, as sinapses inibitórias nas células </w:t>
      </w:r>
      <w:proofErr w:type="spellStart"/>
      <w:r w:rsidRPr="00D10EFC">
        <w:rPr>
          <w:rFonts w:ascii="Arial" w:eastAsia="Times New Roman" w:hAnsi="Arial" w:cs="Arial"/>
          <w:b/>
          <w:bCs/>
          <w:sz w:val="24"/>
          <w:szCs w:val="24"/>
          <w:lang w:eastAsia="pt-BR"/>
        </w:rPr>
        <w:t>Mauthner</w:t>
      </w:r>
      <w:proofErr w:type="spellEnd"/>
      <w:r w:rsidRPr="00D10EFC">
        <w:rPr>
          <w:rFonts w:ascii="Arial" w:eastAsia="Times New Roman" w:hAnsi="Arial" w:cs="Arial"/>
          <w:b/>
          <w:bCs/>
          <w:sz w:val="24"/>
          <w:szCs w:val="24"/>
          <w:lang w:eastAsia="pt-BR"/>
        </w:rPr>
        <w:t xml:space="preserve"> da medula espinal de um peixe-dourado são dos principais sítios na investigação da probabilidade de emissão vesicular. </w:t>
      </w:r>
      <w:proofErr w:type="spellStart"/>
      <w:r w:rsidRPr="00D10EFC">
        <w:rPr>
          <w:rFonts w:ascii="Arial" w:eastAsia="Times New Roman" w:hAnsi="Arial" w:cs="Arial"/>
          <w:b/>
          <w:bCs/>
          <w:sz w:val="24"/>
          <w:szCs w:val="24"/>
          <w:lang w:eastAsia="pt-BR"/>
        </w:rPr>
        <w:t>Histologicamente</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Triller</w:t>
      </w:r>
      <w:proofErr w:type="spellEnd"/>
      <w:r w:rsidRPr="00D10EFC">
        <w:rPr>
          <w:rFonts w:ascii="Arial" w:eastAsia="Times New Roman" w:hAnsi="Arial" w:cs="Arial"/>
          <w:b/>
          <w:bCs/>
          <w:sz w:val="24"/>
          <w:szCs w:val="24"/>
          <w:lang w:eastAsia="pt-BR"/>
        </w:rPr>
        <w:t xml:space="preserve"> &amp; Korn</w:t>
      </w:r>
      <w:r w:rsidRPr="00D10EFC">
        <w:rPr>
          <w:rFonts w:ascii="Arial" w:eastAsia="Times New Roman" w:hAnsi="Arial" w:cs="Arial"/>
          <w:b/>
          <w:bCs/>
          <w:sz w:val="24"/>
          <w:szCs w:val="24"/>
          <w:bdr w:val="none" w:sz="0" w:space="0" w:color="auto" w:frame="1"/>
          <w:lang w:eastAsia="pt-BR"/>
        </w:rPr>
        <w:t>16</w:t>
      </w:r>
      <w:r w:rsidRPr="00D10EFC">
        <w:rPr>
          <w:rFonts w:ascii="Arial" w:eastAsia="Times New Roman" w:hAnsi="Arial" w:cs="Arial"/>
          <w:b/>
          <w:bCs/>
          <w:sz w:val="24"/>
          <w:szCs w:val="24"/>
          <w:lang w:eastAsia="pt-BR"/>
        </w:rPr>
        <w:t xml:space="preserve">), há uma malha vesicular pré-sináptica semelhante à que foi descrita por </w:t>
      </w:r>
      <w:proofErr w:type="spellStart"/>
      <w:r w:rsidRPr="00D10EFC">
        <w:rPr>
          <w:rFonts w:ascii="Arial" w:eastAsia="Times New Roman" w:hAnsi="Arial" w:cs="Arial"/>
          <w:b/>
          <w:bCs/>
          <w:sz w:val="24"/>
          <w:szCs w:val="24"/>
          <w:lang w:eastAsia="pt-BR"/>
        </w:rPr>
        <w:t>Akert</w:t>
      </w:r>
      <w:proofErr w:type="spellEnd"/>
      <w:r w:rsidRPr="00D10EFC">
        <w:rPr>
          <w:rFonts w:ascii="Arial" w:eastAsia="Times New Roman" w:hAnsi="Arial" w:cs="Arial"/>
          <w:b/>
          <w:bCs/>
          <w:sz w:val="24"/>
          <w:szCs w:val="24"/>
          <w:lang w:eastAsia="pt-BR"/>
        </w:rPr>
        <w:t xml:space="preserve">. O outro sítio principal para a investigação da probabilidade de emissão vesicular é as sinapses feitas por impulsos aferentes (Ia) nos </w:t>
      </w:r>
      <w:proofErr w:type="spellStart"/>
      <w:r w:rsidRPr="00D10EFC">
        <w:rPr>
          <w:rFonts w:ascii="Arial" w:eastAsia="Times New Roman" w:hAnsi="Arial" w:cs="Arial"/>
          <w:b/>
          <w:bCs/>
          <w:sz w:val="24"/>
          <w:szCs w:val="24"/>
          <w:lang w:eastAsia="pt-BR"/>
        </w:rPr>
        <w:t>motoneurônios</w:t>
      </w:r>
      <w:proofErr w:type="spellEnd"/>
      <w:r w:rsidRPr="00D10EFC">
        <w:rPr>
          <w:rFonts w:ascii="Arial" w:eastAsia="Times New Roman" w:hAnsi="Arial" w:cs="Arial"/>
          <w:b/>
          <w:bCs/>
          <w:sz w:val="24"/>
          <w:szCs w:val="24"/>
          <w:lang w:eastAsia="pt-BR"/>
        </w:rPr>
        <w:t xml:space="preserve"> onde, uma vez mais, não poderia existir qualquer relação funcional na transmissão de acontecimentos mentais para acontecimentos neuronais. Ainda mais surpreendente é a descoberta de malhas vesiculares pré-sinápticas nas sinapses do molusco </w:t>
      </w:r>
      <w:proofErr w:type="spellStart"/>
      <w:r w:rsidRPr="00D10EFC">
        <w:rPr>
          <w:rFonts w:ascii="Arial" w:eastAsia="Times New Roman" w:hAnsi="Arial" w:cs="Arial"/>
          <w:b/>
          <w:bCs/>
          <w:i/>
          <w:iCs/>
          <w:sz w:val="24"/>
          <w:szCs w:val="24"/>
          <w:bdr w:val="none" w:sz="0" w:space="0" w:color="auto" w:frame="1"/>
          <w:lang w:eastAsia="pt-BR"/>
        </w:rPr>
        <w:t>Aplysia</w:t>
      </w:r>
      <w:proofErr w:type="spellEnd"/>
      <w:r w:rsidRPr="00D10EFC">
        <w:rPr>
          <w:rFonts w:ascii="Arial" w:eastAsia="Times New Roman" w:hAnsi="Arial" w:cs="Arial"/>
          <w:b/>
          <w:bCs/>
          <w:sz w:val="24"/>
          <w:szCs w:val="24"/>
          <w:lang w:eastAsia="pt-BR"/>
        </w:rPr>
        <w:t> (Kandel &amp; cols.</w:t>
      </w:r>
      <w:r w:rsidRPr="00D10EFC">
        <w:rPr>
          <w:rFonts w:ascii="Arial" w:eastAsia="Times New Roman" w:hAnsi="Arial" w:cs="Arial"/>
          <w:b/>
          <w:bCs/>
          <w:sz w:val="24"/>
          <w:szCs w:val="24"/>
          <w:bdr w:val="none" w:sz="0" w:space="0" w:color="auto" w:frame="1"/>
          <w:lang w:eastAsia="pt-BR"/>
        </w:rPr>
        <w:t>17</w:t>
      </w:r>
      <w:r w:rsidRPr="00D10EFC">
        <w:rPr>
          <w:rFonts w:ascii="Arial" w:eastAsia="Times New Roman" w:hAnsi="Arial" w:cs="Arial"/>
          <w:b/>
          <w:bCs/>
          <w:sz w:val="24"/>
          <w:szCs w:val="24"/>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Muito cedo na evolução da transmissão sináptica química, desenvolveu-se um mecanismo para controlar a emissão vesicular. A concepção funcional da malha vesicular pré-sináptica seria o molde a preservar vesículas sinápticas limitando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a uma taxa bastante inferior a uma por impulso, caso contrário a ativação de sinapses a uma </w:t>
      </w:r>
      <w:r w:rsidR="00D10EFC" w:rsidRPr="00D10EFC">
        <w:rPr>
          <w:rFonts w:ascii="Arial" w:eastAsia="Times New Roman" w:hAnsi="Arial" w:cs="Arial"/>
          <w:b/>
          <w:bCs/>
          <w:sz w:val="24"/>
          <w:szCs w:val="24"/>
          <w:lang w:eastAsia="pt-BR"/>
        </w:rPr>
        <w:t>frequência</w:t>
      </w:r>
      <w:r w:rsidRPr="00D10EFC">
        <w:rPr>
          <w:rFonts w:ascii="Arial" w:eastAsia="Times New Roman" w:hAnsi="Arial" w:cs="Arial"/>
          <w:b/>
          <w:bCs/>
          <w:sz w:val="24"/>
          <w:szCs w:val="24"/>
          <w:lang w:eastAsia="pt-BR"/>
        </w:rPr>
        <w:t xml:space="preserve"> elevada poderia esgotar perigosamente as reservas vesiculares do botão. De interesse nesse contexto é o fato de, na sinapse neuromuscular massiva, existir uma tendência, segundo </w:t>
      </w:r>
      <w:proofErr w:type="spellStart"/>
      <w:proofErr w:type="gramStart"/>
      <w:r w:rsidRPr="00D10EFC">
        <w:rPr>
          <w:rFonts w:ascii="Arial" w:eastAsia="Times New Roman" w:hAnsi="Arial" w:cs="Arial"/>
          <w:b/>
          <w:bCs/>
          <w:sz w:val="24"/>
          <w:szCs w:val="24"/>
          <w:lang w:eastAsia="pt-BR"/>
        </w:rPr>
        <w:t>Akert</w:t>
      </w:r>
      <w:proofErr w:type="spellEnd"/>
      <w:r w:rsidRPr="00D10EFC">
        <w:rPr>
          <w:rFonts w:ascii="Arial" w:eastAsia="Times New Roman" w:hAnsi="Arial" w:cs="Arial"/>
          <w:b/>
          <w:bCs/>
          <w:sz w:val="24"/>
          <w:szCs w:val="24"/>
          <w:lang w:eastAsia="pt-BR"/>
        </w:rPr>
        <w:t>,  para</w:t>
      </w:r>
      <w:proofErr w:type="gramEnd"/>
      <w:r w:rsidRPr="00D10EFC">
        <w:rPr>
          <w:rFonts w:ascii="Arial" w:eastAsia="Times New Roman" w:hAnsi="Arial" w:cs="Arial"/>
          <w:b/>
          <w:bCs/>
          <w:sz w:val="24"/>
          <w:szCs w:val="24"/>
          <w:lang w:eastAsia="pt-BR"/>
        </w:rPr>
        <w:t xml:space="preserve"> a </w:t>
      </w:r>
      <w:proofErr w:type="spellStart"/>
      <w:r w:rsidRPr="00D10EFC">
        <w:rPr>
          <w:rFonts w:ascii="Arial" w:eastAsia="Times New Roman" w:hAnsi="Arial" w:cs="Arial"/>
          <w:b/>
          <w:bCs/>
          <w:sz w:val="24"/>
          <w:szCs w:val="24"/>
          <w:lang w:eastAsia="pt-BR"/>
        </w:rPr>
        <w:t>exocitose</w:t>
      </w:r>
      <w:proofErr w:type="spellEnd"/>
      <w:r w:rsidRPr="00D10EFC">
        <w:rPr>
          <w:rFonts w:ascii="Arial" w:eastAsia="Times New Roman" w:hAnsi="Arial" w:cs="Arial"/>
          <w:b/>
          <w:bCs/>
          <w:sz w:val="24"/>
          <w:szCs w:val="24"/>
          <w:lang w:eastAsia="pt-BR"/>
        </w:rPr>
        <w:t xml:space="preserve"> de mais de 100 vesículas sinápticas por impulso (Hubbard</w:t>
      </w:r>
      <w:r w:rsidRPr="00D10EFC">
        <w:rPr>
          <w:rFonts w:ascii="Arial" w:eastAsia="Times New Roman" w:hAnsi="Arial" w:cs="Arial"/>
          <w:b/>
          <w:bCs/>
          <w:sz w:val="24"/>
          <w:szCs w:val="24"/>
          <w:bdr w:val="none" w:sz="0" w:space="0" w:color="auto" w:frame="1"/>
          <w:lang w:eastAsia="pt-BR"/>
        </w:rPr>
        <w:t>18</w:t>
      </w:r>
      <w:r w:rsidRPr="00D10EFC">
        <w:rPr>
          <w:rFonts w:ascii="Arial" w:eastAsia="Times New Roman" w:hAnsi="Arial" w:cs="Arial"/>
          <w:b/>
          <w:bCs/>
          <w:sz w:val="24"/>
          <w:szCs w:val="24"/>
          <w:lang w:eastAsia="pt-BR"/>
        </w:rPr>
        <w:t xml:space="preserve">). Um tão grande </w:t>
      </w:r>
      <w:proofErr w:type="spellStart"/>
      <w:r w:rsidRPr="00D10EFC">
        <w:rPr>
          <w:rFonts w:ascii="Arial" w:eastAsia="Times New Roman" w:hAnsi="Arial" w:cs="Arial"/>
          <w:b/>
          <w:bCs/>
          <w:sz w:val="24"/>
          <w:szCs w:val="24"/>
          <w:lang w:eastAsia="pt-BR"/>
        </w:rPr>
        <w:t>efluxo</w:t>
      </w:r>
      <w:proofErr w:type="spellEnd"/>
      <w:r w:rsidRPr="00D10EFC">
        <w:rPr>
          <w:rFonts w:ascii="Arial" w:eastAsia="Times New Roman" w:hAnsi="Arial" w:cs="Arial"/>
          <w:b/>
          <w:bCs/>
          <w:sz w:val="24"/>
          <w:szCs w:val="24"/>
          <w:lang w:eastAsia="pt-BR"/>
        </w:rPr>
        <w:t xml:space="preserve"> do transmissor sináptico (acetilcolina) é necessário para a efetiva despolarização da placa motora.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lastRenderedPageBreak/>
        <w:t>Podemos voltar aos acontecimentos evolutivos que levaram os animais superiores a ser conscientes. Como Popper</w:t>
      </w:r>
      <w:r w:rsidRPr="00D10EFC">
        <w:rPr>
          <w:rFonts w:ascii="Arial" w:eastAsia="Times New Roman" w:hAnsi="Arial" w:cs="Arial"/>
          <w:b/>
          <w:bCs/>
          <w:sz w:val="24"/>
          <w:szCs w:val="24"/>
          <w:bdr w:val="none" w:sz="0" w:space="0" w:color="auto" w:frame="1"/>
          <w:lang w:eastAsia="pt-BR"/>
        </w:rPr>
        <w:t>19</w:t>
      </w:r>
      <w:r w:rsidRPr="00D10EFC">
        <w:rPr>
          <w:rFonts w:ascii="Arial" w:eastAsia="Times New Roman" w:hAnsi="Arial" w:cs="Arial"/>
          <w:b/>
          <w:bCs/>
          <w:sz w:val="24"/>
          <w:szCs w:val="24"/>
          <w:lang w:eastAsia="pt-BR"/>
        </w:rPr>
        <w:t> afirma: "A emergência da consciência plena… é decerto um dos maiores milagres" (p. 129).</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Podemos, porém, apontar pelo menos uma condição propícia, a malha vesicular pré-sináptica com a sua baixa probabilidade de emissão vesicular controlada. Poderia agir como um </w:t>
      </w:r>
      <w:proofErr w:type="spellStart"/>
      <w:r w:rsidRPr="00D10EFC">
        <w:rPr>
          <w:rFonts w:ascii="Arial" w:eastAsia="Times New Roman" w:hAnsi="Arial" w:cs="Arial"/>
          <w:b/>
          <w:bCs/>
          <w:sz w:val="24"/>
          <w:szCs w:val="24"/>
          <w:lang w:eastAsia="pt-BR"/>
        </w:rPr>
        <w:t>microssítio</w:t>
      </w:r>
      <w:proofErr w:type="spellEnd"/>
      <w:r w:rsidRPr="00D10EFC">
        <w:rPr>
          <w:rFonts w:ascii="Arial" w:eastAsia="Times New Roman" w:hAnsi="Arial" w:cs="Arial"/>
          <w:b/>
          <w:bCs/>
          <w:sz w:val="24"/>
          <w:szCs w:val="24"/>
          <w:lang w:eastAsia="pt-BR"/>
        </w:rPr>
        <w:t xml:space="preserve"> para acontecimentos mentais agindo de forma análoga aos campos de probabilidade da mecânica quântica, qualificando-se deste modo como um exemplo de evolução antecipatória. Evoluiu no sentido de uma transmissão efetiva em sinapses químicas e, após um período de tempo evolutivo extraordinariamente longo, foi utilizada, de acordo com a hipótese dos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na interação cérebro/mente, pela qual os animais se tornaram conscientes.</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Para os progressos posteriores da evolução hominídea pelos quais se tornaram autoconscientes, propor-se-á que não houve qualquer modificação fundamental no modo pelo qual os acontecimentos mentais controlaram os acontecimentos neuronais. A hipótese de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xml:space="preserve"> seria utilizada pela mente autoconsciente que se desenvolveu durante a evolução hominídea, chegando ao surgimento de áreas cerebrais especializadas, associadas à consciência do eu (Creutzfeldt</w:t>
      </w:r>
      <w:r w:rsidRPr="00D10EFC">
        <w:rPr>
          <w:rFonts w:ascii="Arial" w:eastAsia="Times New Roman" w:hAnsi="Arial" w:cs="Arial"/>
          <w:b/>
          <w:bCs/>
          <w:sz w:val="24"/>
          <w:szCs w:val="24"/>
          <w:bdr w:val="none" w:sz="0" w:space="0" w:color="auto" w:frame="1"/>
          <w:lang w:eastAsia="pt-BR"/>
        </w:rPr>
        <w:t>20,21</w:t>
      </w:r>
      <w:r w:rsidRPr="00D10EFC">
        <w:rPr>
          <w:rFonts w:ascii="Arial" w:eastAsia="Times New Roman" w:hAnsi="Arial" w:cs="Arial"/>
          <w:b/>
          <w:bCs/>
          <w:sz w:val="24"/>
          <w:szCs w:val="24"/>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Marshall</w:t>
      </w:r>
      <w:r w:rsidRPr="00D10EFC">
        <w:rPr>
          <w:rFonts w:ascii="Arial" w:eastAsia="Times New Roman" w:hAnsi="Arial" w:cs="Arial"/>
          <w:b/>
          <w:bCs/>
          <w:sz w:val="24"/>
          <w:szCs w:val="24"/>
          <w:bdr w:val="none" w:sz="0" w:space="0" w:color="auto" w:frame="1"/>
          <w:lang w:eastAsia="pt-BR"/>
        </w:rPr>
        <w:t>22</w:t>
      </w:r>
      <w:r w:rsidRPr="00D10EFC">
        <w:rPr>
          <w:rFonts w:ascii="Arial" w:eastAsia="Times New Roman" w:hAnsi="Arial" w:cs="Arial"/>
          <w:b/>
          <w:bCs/>
          <w:sz w:val="24"/>
          <w:szCs w:val="24"/>
          <w:lang w:eastAsia="pt-BR"/>
        </w:rPr>
        <w:t>, em um trabalho sobre memória, em 1960, elaborou pela primeira vez com detalhes, a necessidade de uma abordagem mecânico-quântica da consciência. Dizia ele que as leis da física clássica não davam lugar ao livre jogo dos processos de pensamento, liberdade de escolhas e intenções, enfim ao "livre arbítrio" – considerado característica da consciência humana.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Mais recentemente, o físico russo Orlov</w:t>
      </w:r>
      <w:r w:rsidRPr="00D10EFC">
        <w:rPr>
          <w:rFonts w:ascii="Arial" w:eastAsia="Times New Roman" w:hAnsi="Arial" w:cs="Arial"/>
          <w:b/>
          <w:bCs/>
          <w:sz w:val="24"/>
          <w:szCs w:val="24"/>
          <w:bdr w:val="none" w:sz="0" w:space="0" w:color="auto" w:frame="1"/>
          <w:lang w:eastAsia="pt-BR"/>
        </w:rPr>
        <w:t>23</w:t>
      </w:r>
      <w:r w:rsidRPr="00D10EFC">
        <w:rPr>
          <w:rFonts w:ascii="Arial" w:eastAsia="Times New Roman" w:hAnsi="Arial" w:cs="Arial"/>
          <w:b/>
          <w:bCs/>
          <w:sz w:val="24"/>
          <w:szCs w:val="24"/>
          <w:lang w:eastAsia="pt-BR"/>
        </w:rPr>
        <w:t> elaborou argumento semelhante: em qualquer tipo de resolução de problema ou pensamento criativo, a indeterminação quântica e os estados de probabilidades sobrepostos (</w:t>
      </w:r>
      <w:r w:rsidRPr="00D10EFC">
        <w:rPr>
          <w:rFonts w:ascii="Arial" w:eastAsia="Times New Roman" w:hAnsi="Arial" w:cs="Arial"/>
          <w:b/>
          <w:bCs/>
          <w:i/>
          <w:iCs/>
          <w:sz w:val="24"/>
          <w:szCs w:val="24"/>
          <w:bdr w:val="none" w:sz="0" w:space="0" w:color="auto" w:frame="1"/>
          <w:lang w:eastAsia="pt-BR"/>
        </w:rPr>
        <w:t>estados virtuais)</w:t>
      </w:r>
      <w:r w:rsidRPr="00D10EFC">
        <w:rPr>
          <w:rFonts w:ascii="Arial" w:eastAsia="Times New Roman" w:hAnsi="Arial" w:cs="Arial"/>
          <w:b/>
          <w:bCs/>
          <w:sz w:val="24"/>
          <w:szCs w:val="24"/>
          <w:lang w:eastAsia="pt-BR"/>
        </w:rPr>
        <w:t> devem desempenhar papel fundamental, no cérebro, a todas as potencialidades latentes na consciência.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Se como sugerem Penrose</w:t>
      </w:r>
      <w:r w:rsidRPr="00D10EFC">
        <w:rPr>
          <w:rFonts w:ascii="Arial" w:eastAsia="Times New Roman" w:hAnsi="Arial" w:cs="Arial"/>
          <w:b/>
          <w:bCs/>
          <w:sz w:val="24"/>
          <w:szCs w:val="24"/>
          <w:bdr w:val="none" w:sz="0" w:space="0" w:color="auto" w:frame="1"/>
          <w:lang w:eastAsia="pt-BR"/>
        </w:rPr>
        <w:t>24</w:t>
      </w:r>
      <w:r w:rsidRPr="00D10EFC">
        <w:rPr>
          <w:rFonts w:ascii="Arial" w:eastAsia="Times New Roman" w:hAnsi="Arial" w:cs="Arial"/>
          <w:b/>
          <w:bCs/>
          <w:sz w:val="24"/>
          <w:szCs w:val="24"/>
          <w:lang w:eastAsia="pt-BR"/>
        </w:rPr>
        <w:t>, e, segundo Zohar</w:t>
      </w:r>
      <w:r w:rsidRPr="00D10EFC">
        <w:rPr>
          <w:rFonts w:ascii="Arial" w:eastAsia="Times New Roman" w:hAnsi="Arial" w:cs="Arial"/>
          <w:b/>
          <w:bCs/>
          <w:sz w:val="24"/>
          <w:szCs w:val="24"/>
          <w:bdr w:val="none" w:sz="0" w:space="0" w:color="auto" w:frame="1"/>
          <w:lang w:eastAsia="pt-BR"/>
        </w:rPr>
        <w:t>25</w:t>
      </w:r>
      <w:r w:rsidRPr="00D10EFC">
        <w:rPr>
          <w:rFonts w:ascii="Arial" w:eastAsia="Times New Roman" w:hAnsi="Arial" w:cs="Arial"/>
          <w:b/>
          <w:bCs/>
          <w:sz w:val="24"/>
          <w:szCs w:val="24"/>
          <w:lang w:eastAsia="pt-BR"/>
        </w:rPr>
        <w:t>, também Marshall</w:t>
      </w:r>
      <w:r w:rsidRPr="00D10EFC">
        <w:rPr>
          <w:rFonts w:ascii="Arial" w:eastAsia="Times New Roman" w:hAnsi="Arial" w:cs="Arial"/>
          <w:b/>
          <w:bCs/>
          <w:sz w:val="24"/>
          <w:szCs w:val="24"/>
          <w:bdr w:val="none" w:sz="0" w:space="0" w:color="auto" w:frame="1"/>
          <w:lang w:eastAsia="pt-BR"/>
        </w:rPr>
        <w:t>26</w:t>
      </w:r>
      <w:r w:rsidRPr="00D10EFC">
        <w:rPr>
          <w:rFonts w:ascii="Arial" w:eastAsia="Times New Roman" w:hAnsi="Arial" w:cs="Arial"/>
          <w:b/>
          <w:bCs/>
          <w:sz w:val="24"/>
          <w:szCs w:val="24"/>
          <w:lang w:eastAsia="pt-BR"/>
        </w:rPr>
        <w:t xml:space="preserve"> e </w:t>
      </w:r>
      <w:proofErr w:type="spellStart"/>
      <w:proofErr w:type="gramStart"/>
      <w:r w:rsidRPr="00D10EFC">
        <w:rPr>
          <w:rFonts w:ascii="Arial" w:eastAsia="Times New Roman" w:hAnsi="Arial" w:cs="Arial"/>
          <w:b/>
          <w:bCs/>
          <w:sz w:val="24"/>
          <w:szCs w:val="24"/>
          <w:lang w:eastAsia="pt-BR"/>
        </w:rPr>
        <w:t>Orlov</w:t>
      </w:r>
      <w:proofErr w:type="spellEnd"/>
      <w:r w:rsidRPr="00D10EFC">
        <w:rPr>
          <w:rFonts w:ascii="Arial" w:eastAsia="Times New Roman" w:hAnsi="Arial" w:cs="Arial"/>
          <w:b/>
          <w:bCs/>
          <w:sz w:val="24"/>
          <w:szCs w:val="24"/>
          <w:lang w:eastAsia="pt-BR"/>
        </w:rPr>
        <w:t>  a</w:t>
      </w:r>
      <w:proofErr w:type="gramEnd"/>
      <w:r w:rsidRPr="00D10EFC">
        <w:rPr>
          <w:rFonts w:ascii="Arial" w:eastAsia="Times New Roman" w:hAnsi="Arial" w:cs="Arial"/>
          <w:b/>
          <w:bCs/>
          <w:sz w:val="24"/>
          <w:szCs w:val="24"/>
          <w:lang w:eastAsia="pt-BR"/>
        </w:rPr>
        <w:t xml:space="preserve"> base física da consciência for  um fenômeno mecânico-quântico:</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Como será este processo e que propriedades deverá encontrar no cérebro?</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Em acréscimo às hipóteses levantadas na questão dos </w:t>
      </w:r>
      <w:proofErr w:type="spellStart"/>
      <w:r w:rsidRPr="00D10EFC">
        <w:rPr>
          <w:rFonts w:ascii="Arial" w:eastAsia="Times New Roman" w:hAnsi="Arial" w:cs="Arial"/>
          <w:b/>
          <w:bCs/>
          <w:sz w:val="24"/>
          <w:szCs w:val="24"/>
          <w:lang w:eastAsia="pt-BR"/>
        </w:rPr>
        <w:t>microssítios</w:t>
      </w:r>
      <w:proofErr w:type="spellEnd"/>
      <w:r w:rsidRPr="00D10EFC">
        <w:rPr>
          <w:rFonts w:ascii="Arial" w:eastAsia="Times New Roman" w:hAnsi="Arial" w:cs="Arial"/>
          <w:b/>
          <w:bCs/>
          <w:sz w:val="24"/>
          <w:szCs w:val="24"/>
          <w:lang w:eastAsia="pt-BR"/>
        </w:rPr>
        <w:t>, temos que apresentar um "estado imutável" – na linguagem da física – agindo como pano-de-fundo de toda a unidade contínua da mente, mantendo-a coesa, uniformemente fixa no espaço e persistente no tempo, qualidades necessárias para o bom desempenho de seus processos dinâmicos. Esta uniformidade pode ocorrer em materiais que existem em "fase condensada". A fase de condensação refere-se à quantidade de ordem existente em um dado sistema, a entropia. Por exemplo, as fases da água, do estado de vapor, passando pelo líquido e, atingindo o sólido, ocorre uma ordenação cada vez maior de suas moléculas. Assim, o cristal de gelo, é um exemplo de uma fase condensada, como também acontece com os cristais de sal e de açúcar, embora, nestes três casos, estruturada de modo um tanto impreciso.</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lastRenderedPageBreak/>
        <w:t xml:space="preserve">Outros exemplos são os imãs comuns, os </w:t>
      </w:r>
      <w:proofErr w:type="spellStart"/>
      <w:r w:rsidRPr="00D10EFC">
        <w:rPr>
          <w:rFonts w:ascii="Arial" w:eastAsia="Times New Roman" w:hAnsi="Arial" w:cs="Arial"/>
          <w:b/>
          <w:bCs/>
          <w:sz w:val="24"/>
          <w:szCs w:val="24"/>
          <w:lang w:eastAsia="pt-BR"/>
        </w:rPr>
        <w:t>superfluidos</w:t>
      </w:r>
      <w:proofErr w:type="spellEnd"/>
      <w:r w:rsidRPr="00D10EFC">
        <w:rPr>
          <w:rFonts w:ascii="Arial" w:eastAsia="Times New Roman" w:hAnsi="Arial" w:cs="Arial"/>
          <w:b/>
          <w:bCs/>
          <w:sz w:val="24"/>
          <w:szCs w:val="24"/>
          <w:lang w:eastAsia="pt-BR"/>
        </w:rPr>
        <w:t>, os supercondutores, a luz laser, as correntes elétricas nos metais e as ondas sonoras nos cristais. Todos têm em comum um certo grau de coerência que faz seus átomos ou moléculas comportarem-se como uma unidade.</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Já se sugeriu que a mente dependa do fato de o cérebro assumir as características de um </w:t>
      </w:r>
      <w:proofErr w:type="spellStart"/>
      <w:r w:rsidRPr="00D10EFC">
        <w:rPr>
          <w:rFonts w:ascii="Arial" w:eastAsia="Times New Roman" w:hAnsi="Arial" w:cs="Arial"/>
          <w:b/>
          <w:bCs/>
          <w:sz w:val="24"/>
          <w:szCs w:val="24"/>
          <w:lang w:eastAsia="pt-BR"/>
        </w:rPr>
        <w:t>superfluido</w:t>
      </w:r>
      <w:proofErr w:type="spellEnd"/>
      <w:r w:rsidRPr="00D10EFC">
        <w:rPr>
          <w:rFonts w:ascii="Arial" w:eastAsia="Times New Roman" w:hAnsi="Arial" w:cs="Arial"/>
          <w:b/>
          <w:bCs/>
          <w:sz w:val="24"/>
          <w:szCs w:val="24"/>
          <w:lang w:eastAsia="pt-BR"/>
        </w:rPr>
        <w:t xml:space="preserve"> ou um supercondutor. Entretanto, esta sugestão esbarrava em uma grave questão básica: esses estados somente existem em temperaturas extremamente baixas e, evidentemente, seria impossível em nosso cérebro, que está na temperatura corporal normal.</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Aqui foi lembrada a des</w:t>
      </w:r>
      <w:r w:rsidR="00D10EFC">
        <w:rPr>
          <w:rFonts w:ascii="Arial" w:eastAsia="Times New Roman" w:hAnsi="Arial" w:cs="Arial"/>
          <w:b/>
          <w:bCs/>
          <w:sz w:val="24"/>
          <w:szCs w:val="24"/>
          <w:lang w:eastAsia="pt-BR"/>
        </w:rPr>
        <w:t xml:space="preserve">coberta, de cerca de vinte anos </w:t>
      </w:r>
      <w:r w:rsidRPr="00D10EFC">
        <w:rPr>
          <w:rFonts w:ascii="Arial" w:eastAsia="Times New Roman" w:hAnsi="Arial" w:cs="Arial"/>
          <w:b/>
          <w:bCs/>
          <w:sz w:val="24"/>
          <w:szCs w:val="24"/>
          <w:lang w:eastAsia="pt-BR"/>
        </w:rPr>
        <w:t>antes, de Fröhlich</w:t>
      </w:r>
      <w:r w:rsidRPr="00D10EFC">
        <w:rPr>
          <w:rFonts w:ascii="Arial" w:eastAsia="Times New Roman" w:hAnsi="Arial" w:cs="Arial"/>
          <w:b/>
          <w:bCs/>
          <w:sz w:val="24"/>
          <w:szCs w:val="24"/>
          <w:bdr w:val="none" w:sz="0" w:space="0" w:color="auto" w:frame="1"/>
          <w:lang w:eastAsia="pt-BR"/>
        </w:rPr>
        <w:t>27</w:t>
      </w:r>
      <w:r w:rsidRPr="00D10EFC">
        <w:rPr>
          <w:rFonts w:ascii="Arial" w:eastAsia="Times New Roman" w:hAnsi="Arial" w:cs="Arial"/>
          <w:b/>
          <w:bCs/>
          <w:sz w:val="24"/>
          <w:szCs w:val="24"/>
          <w:lang w:eastAsia="pt-BR"/>
        </w:rPr>
        <w:t>, da </w:t>
      </w:r>
      <w:r w:rsidRPr="00D10EFC">
        <w:rPr>
          <w:rFonts w:ascii="Arial" w:eastAsia="Times New Roman" w:hAnsi="Arial" w:cs="Arial"/>
          <w:b/>
          <w:bCs/>
          <w:i/>
          <w:iCs/>
          <w:sz w:val="24"/>
          <w:szCs w:val="24"/>
          <w:bdr w:val="none" w:sz="0" w:space="0" w:color="auto" w:frame="1"/>
          <w:lang w:eastAsia="pt-BR"/>
        </w:rPr>
        <w:t xml:space="preserve">Liverpool </w:t>
      </w:r>
      <w:proofErr w:type="spellStart"/>
      <w:r w:rsidRPr="00D10EFC">
        <w:rPr>
          <w:rFonts w:ascii="Arial" w:eastAsia="Times New Roman" w:hAnsi="Arial" w:cs="Arial"/>
          <w:b/>
          <w:bCs/>
          <w:i/>
          <w:iCs/>
          <w:sz w:val="24"/>
          <w:szCs w:val="24"/>
          <w:bdr w:val="none" w:sz="0" w:space="0" w:color="auto" w:frame="1"/>
          <w:lang w:eastAsia="pt-BR"/>
        </w:rPr>
        <w:t>University</w:t>
      </w:r>
      <w:proofErr w:type="spellEnd"/>
      <w:r w:rsidRPr="00D10EFC">
        <w:rPr>
          <w:rFonts w:ascii="Arial" w:eastAsia="Times New Roman" w:hAnsi="Arial" w:cs="Arial"/>
          <w:b/>
          <w:bCs/>
          <w:sz w:val="24"/>
          <w:szCs w:val="24"/>
          <w:lang w:eastAsia="pt-BR"/>
        </w:rPr>
        <w:t xml:space="preserve">, na Inglaterra: o seu "sistema </w:t>
      </w:r>
      <w:proofErr w:type="spellStart"/>
      <w:r w:rsidRPr="00D10EFC">
        <w:rPr>
          <w:rFonts w:ascii="Arial" w:eastAsia="Times New Roman" w:hAnsi="Arial" w:cs="Arial"/>
          <w:b/>
          <w:bCs/>
          <w:sz w:val="24"/>
          <w:szCs w:val="24"/>
          <w:lang w:eastAsia="pt-BR"/>
        </w:rPr>
        <w:t>bombado</w:t>
      </w:r>
      <w:proofErr w:type="spellEnd"/>
      <w:r w:rsidRPr="00D10EFC">
        <w:rPr>
          <w:rFonts w:ascii="Arial" w:eastAsia="Times New Roman" w:hAnsi="Arial" w:cs="Arial"/>
          <w:b/>
          <w:bCs/>
          <w:sz w:val="24"/>
          <w:szCs w:val="24"/>
          <w:lang w:eastAsia="pt-BR"/>
        </w:rPr>
        <w:t>" – sabidamente encontrado em tecidos biológicos – descrito como sendo constituído por moléculas eletricamente carregadas: os dipolos, positivos em uma extremidade e negativos na outra.  Estes dipolos localizados nas membranas celulares emitem vibrações eletromagnéticas, os fótons virtuais. O físico alemão Popp</w:t>
      </w:r>
      <w:r w:rsidRPr="00D10EFC">
        <w:rPr>
          <w:rFonts w:ascii="Arial" w:eastAsia="Times New Roman" w:hAnsi="Arial" w:cs="Arial"/>
          <w:b/>
          <w:bCs/>
          <w:sz w:val="24"/>
          <w:szCs w:val="24"/>
          <w:bdr w:val="none" w:sz="0" w:space="0" w:color="auto" w:frame="1"/>
          <w:lang w:eastAsia="pt-BR"/>
        </w:rPr>
        <w:t>28</w:t>
      </w:r>
      <w:r w:rsidRPr="00D10EFC">
        <w:rPr>
          <w:rFonts w:ascii="Arial" w:eastAsia="Times New Roman" w:hAnsi="Arial" w:cs="Arial"/>
          <w:b/>
          <w:bCs/>
          <w:sz w:val="24"/>
          <w:szCs w:val="24"/>
          <w:lang w:eastAsia="pt-BR"/>
        </w:rPr>
        <w:t xml:space="preserve"> descobriu a leve fosforescência por eles emitida, aos quais chamou de </w:t>
      </w:r>
      <w:proofErr w:type="spellStart"/>
      <w:r w:rsidRPr="00D10EFC">
        <w:rPr>
          <w:rFonts w:ascii="Arial" w:eastAsia="Times New Roman" w:hAnsi="Arial" w:cs="Arial"/>
          <w:b/>
          <w:bCs/>
          <w:sz w:val="24"/>
          <w:szCs w:val="24"/>
          <w:lang w:eastAsia="pt-BR"/>
        </w:rPr>
        <w:t>biofótons</w:t>
      </w:r>
      <w:proofErr w:type="spellEnd"/>
      <w:r w:rsidRPr="00D10EFC">
        <w:rPr>
          <w:rFonts w:ascii="Arial" w:eastAsia="Times New Roman" w:hAnsi="Arial" w:cs="Arial"/>
          <w:b/>
          <w:bCs/>
          <w:sz w:val="24"/>
          <w:szCs w:val="24"/>
          <w:lang w:eastAsia="pt-BR"/>
        </w:rPr>
        <w:t xml:space="preserve"> coerentes, de importância vital na ordenação celular.</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Fröhlich</w:t>
      </w:r>
      <w:r w:rsidRPr="00D10EFC">
        <w:rPr>
          <w:rFonts w:ascii="Arial" w:eastAsia="Times New Roman" w:hAnsi="Arial" w:cs="Arial"/>
          <w:b/>
          <w:bCs/>
          <w:sz w:val="24"/>
          <w:szCs w:val="24"/>
          <w:bdr w:val="none" w:sz="0" w:space="0" w:color="auto" w:frame="1"/>
          <w:lang w:eastAsia="pt-BR"/>
        </w:rPr>
        <w:t>29 </w:t>
      </w:r>
      <w:r w:rsidRPr="00D10EFC">
        <w:rPr>
          <w:rFonts w:ascii="Arial" w:eastAsia="Times New Roman" w:hAnsi="Arial" w:cs="Arial"/>
          <w:b/>
          <w:bCs/>
          <w:sz w:val="24"/>
          <w:szCs w:val="24"/>
          <w:lang w:eastAsia="pt-BR"/>
        </w:rPr>
        <w:t xml:space="preserve">demonstrou que além de um certo limite, qualquer energia introduzida a mais no sistema </w:t>
      </w:r>
      <w:proofErr w:type="spellStart"/>
      <w:r w:rsidRPr="00D10EFC">
        <w:rPr>
          <w:rFonts w:ascii="Arial" w:eastAsia="Times New Roman" w:hAnsi="Arial" w:cs="Arial"/>
          <w:b/>
          <w:bCs/>
          <w:sz w:val="24"/>
          <w:szCs w:val="24"/>
          <w:lang w:eastAsia="pt-BR"/>
        </w:rPr>
        <w:t>bombado</w:t>
      </w:r>
      <w:proofErr w:type="spellEnd"/>
      <w:r w:rsidRPr="00D10EFC">
        <w:rPr>
          <w:rFonts w:ascii="Arial" w:eastAsia="Times New Roman" w:hAnsi="Arial" w:cs="Arial"/>
          <w:b/>
          <w:bCs/>
          <w:sz w:val="24"/>
          <w:szCs w:val="24"/>
          <w:lang w:eastAsia="pt-BR"/>
        </w:rPr>
        <w:t xml:space="preserve"> referido, faz com que as moléculas dipolares vibrem em uníssono. No limite máximo de ordenação possível este sistema entra em fase condensada - o </w:t>
      </w:r>
      <w:r w:rsidRPr="00D10EFC">
        <w:rPr>
          <w:rFonts w:ascii="Arial" w:eastAsia="Times New Roman" w:hAnsi="Arial" w:cs="Arial"/>
          <w:b/>
          <w:bCs/>
          <w:i/>
          <w:iCs/>
          <w:sz w:val="24"/>
          <w:szCs w:val="24"/>
          <w:bdr w:val="none" w:sz="0" w:space="0" w:color="auto" w:frame="1"/>
          <w:lang w:eastAsia="pt-BR"/>
        </w:rPr>
        <w:t>"Condensado de Bose-Einstein"</w:t>
      </w:r>
      <w:r w:rsidRPr="00D10EFC">
        <w:rPr>
          <w:rFonts w:ascii="Arial" w:eastAsia="Times New Roman" w:hAnsi="Arial" w:cs="Arial"/>
          <w:b/>
          <w:bCs/>
          <w:sz w:val="24"/>
          <w:szCs w:val="24"/>
          <w:lang w:eastAsia="pt-BR"/>
        </w:rPr>
        <w:t> (BEC), conforme artigo de Marshall</w:t>
      </w:r>
      <w:r w:rsidRPr="00D10EFC">
        <w:rPr>
          <w:rFonts w:ascii="Arial" w:eastAsia="Times New Roman" w:hAnsi="Arial" w:cs="Arial"/>
          <w:b/>
          <w:bCs/>
          <w:sz w:val="24"/>
          <w:szCs w:val="24"/>
          <w:bdr w:val="none" w:sz="0" w:space="0" w:color="auto" w:frame="1"/>
          <w:lang w:eastAsia="pt-BR"/>
        </w:rPr>
        <w:t>30</w:t>
      </w:r>
      <w:r w:rsidRPr="00D10EFC">
        <w:rPr>
          <w:rFonts w:ascii="Arial" w:eastAsia="Times New Roman" w:hAnsi="Arial" w:cs="Arial"/>
          <w:b/>
          <w:bCs/>
          <w:sz w:val="24"/>
          <w:szCs w:val="24"/>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O BEC tem como característica fundamentalmente singular tornar as inúmeras partes constituintes de um sistema ordenado, não só </w:t>
      </w:r>
      <w:r w:rsidR="00D10EFC" w:rsidRPr="00D10EFC">
        <w:rPr>
          <w:rFonts w:ascii="Arial" w:eastAsia="Times New Roman" w:hAnsi="Arial" w:cs="Arial"/>
          <w:b/>
          <w:bCs/>
          <w:sz w:val="24"/>
          <w:szCs w:val="24"/>
          <w:lang w:eastAsia="pt-BR"/>
        </w:rPr>
        <w:t>se comportando</w:t>
      </w:r>
      <w:r w:rsidRPr="00D10EFC">
        <w:rPr>
          <w:rFonts w:ascii="Arial" w:eastAsia="Times New Roman" w:hAnsi="Arial" w:cs="Arial"/>
          <w:b/>
          <w:bCs/>
          <w:sz w:val="24"/>
          <w:szCs w:val="24"/>
          <w:lang w:eastAsia="pt-BR"/>
        </w:rPr>
        <w:t xml:space="preserve"> como um todo, mas também, tornar-se um todo. Suas identidades fundem-se ou se sobrepõem de tal forma que perdem a própria individualidade. Esta seria a forma mais coerente possível de ordem existente na natureza, a ordem de uma inteireza-não-dividida.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Em 2001, o Prêmio Nobel de Física, da Academia Sueca, foi dado aos americanos Eric Cornell e Carl Wieman, pesquisadores da Universidade do Colorado, e ao alemão Wolfgang Ketterle, do Instituto de Tecnologia de Massachusetts (MIT). Foi uma premiação clássica a cientistas experimentais, que demonstraram a existência real do "Condensado de Bose-Einstein" (BEC), como um novo estado da matéria proposto teoricamente nos anos 20 por Albert Einstein e pelo indiano </w:t>
      </w:r>
      <w:proofErr w:type="spellStart"/>
      <w:r w:rsidRPr="00D10EFC">
        <w:rPr>
          <w:rFonts w:ascii="Arial" w:eastAsia="Times New Roman" w:hAnsi="Arial" w:cs="Arial"/>
          <w:b/>
          <w:bCs/>
          <w:sz w:val="24"/>
          <w:szCs w:val="24"/>
          <w:lang w:eastAsia="pt-BR"/>
        </w:rPr>
        <w:t>Satyendra</w:t>
      </w:r>
      <w:proofErr w:type="spellEnd"/>
      <w:r w:rsidRPr="00D10EFC">
        <w:rPr>
          <w:rFonts w:ascii="Arial" w:eastAsia="Times New Roman" w:hAnsi="Arial" w:cs="Arial"/>
          <w:b/>
          <w:bCs/>
          <w:sz w:val="24"/>
          <w:szCs w:val="24"/>
          <w:lang w:eastAsia="pt-BR"/>
        </w:rPr>
        <w:t xml:space="preserve"> Bose: o gás ultracongelado, cujo estado não é gasoso, nem líquido, e nem sólido. O gás ultracongelado faz os átomos, que normalmente vibram desordenadamente, terem um comportamento como se fosse um conjunto, harmônico, afinado e bem direcionado. Esta descoberta terá aplicações práticas quando a sua técnica de obtenção estiver plenamente dominada. Será possível, por exemplo, fabricar componentes eletrônicos mais eficientes e a um custo bem menor que o atual. Assim, os </w:t>
      </w:r>
      <w:r w:rsidRPr="00D10EFC">
        <w:rPr>
          <w:rFonts w:ascii="Arial" w:eastAsia="Times New Roman" w:hAnsi="Arial" w:cs="Arial"/>
          <w:b/>
          <w:bCs/>
          <w:i/>
          <w:iCs/>
          <w:sz w:val="24"/>
          <w:szCs w:val="24"/>
          <w:bdr w:val="none" w:sz="0" w:space="0" w:color="auto" w:frame="1"/>
          <w:lang w:eastAsia="pt-BR"/>
        </w:rPr>
        <w:t>chips</w:t>
      </w:r>
      <w:r w:rsidRPr="00D10EFC">
        <w:rPr>
          <w:rFonts w:ascii="Arial" w:eastAsia="Times New Roman" w:hAnsi="Arial" w:cs="Arial"/>
          <w:b/>
          <w:bCs/>
          <w:sz w:val="24"/>
          <w:szCs w:val="24"/>
          <w:lang w:eastAsia="pt-BR"/>
        </w:rPr>
        <w:t> de computador poderão se tornar cem vezes mais rápidos, sendo sua fabricação feita com o BEC, por meio de nanotecnologia.</w:t>
      </w:r>
    </w:p>
    <w:p w:rsidR="00F726B0" w:rsidRPr="00D10EFC" w:rsidRDefault="00F726B0" w:rsidP="00D10EFC">
      <w:pPr>
        <w:shd w:val="clear" w:color="auto" w:fill="FFFFFF"/>
        <w:spacing w:line="338" w:lineRule="atLeast"/>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lastRenderedPageBreak/>
        <w:t>Este estado da matéria poderia ser o mecanismo que permite à vida violar a Segunda Lei da Termodinâmica, promovendo, assim, uma entropia negativa. Aliás, este fato é ratificado na obra de Prigogine</w:t>
      </w:r>
      <w:r w:rsidRPr="00D10EFC">
        <w:rPr>
          <w:rFonts w:ascii="Arial" w:eastAsia="Times New Roman" w:hAnsi="Arial" w:cs="Arial"/>
          <w:b/>
          <w:bCs/>
          <w:sz w:val="24"/>
          <w:szCs w:val="24"/>
          <w:bdr w:val="none" w:sz="0" w:space="0" w:color="auto" w:frame="1"/>
          <w:lang w:eastAsia="pt-BR"/>
        </w:rPr>
        <w:t>31</w:t>
      </w:r>
      <w:r w:rsidRPr="00D10EFC">
        <w:rPr>
          <w:rFonts w:ascii="Arial" w:eastAsia="Times New Roman" w:hAnsi="Arial" w:cs="Arial"/>
          <w:b/>
          <w:bCs/>
          <w:sz w:val="24"/>
          <w:szCs w:val="24"/>
          <w:lang w:eastAsia="pt-BR"/>
        </w:rPr>
        <w:t> sobre "sistemas abertos", ou "</w:t>
      </w:r>
      <w:proofErr w:type="spellStart"/>
      <w:r w:rsidRPr="00D10EFC">
        <w:rPr>
          <w:rFonts w:ascii="Arial" w:eastAsia="Times New Roman" w:hAnsi="Arial" w:cs="Arial"/>
          <w:b/>
          <w:bCs/>
          <w:sz w:val="24"/>
          <w:szCs w:val="24"/>
          <w:lang w:eastAsia="pt-BR"/>
        </w:rPr>
        <w:t>dissipativos</w:t>
      </w:r>
      <w:proofErr w:type="spellEnd"/>
      <w:r w:rsidRPr="00D10EFC">
        <w:rPr>
          <w:rFonts w:ascii="Arial" w:eastAsia="Times New Roman" w:hAnsi="Arial" w:cs="Arial"/>
          <w:b/>
          <w:bCs/>
          <w:sz w:val="24"/>
          <w:szCs w:val="24"/>
          <w:lang w:eastAsia="pt-BR"/>
        </w:rPr>
        <w:t>", nos quais se enquadram os sistemas vivos. A criatividade destes – ao menos aquela cujas raízes estão em sua coerência quântica – surge de sua habilidade em criar a sua própria lei, o tipo de ordem que daria origem à inteireza relacional, isto é, fazer emergir um novo sistema que é maior do que a simples soma de suas partes constituintes, e fazê-lo espontaneamente cada vez que um nível crítico de complexidade seja alcançado. Aos sistemas com este comportamento, Prigogine os chamou de </w:t>
      </w:r>
      <w:r w:rsidRPr="00D10EFC">
        <w:rPr>
          <w:rFonts w:ascii="Arial" w:eastAsia="Times New Roman" w:hAnsi="Arial" w:cs="Arial"/>
          <w:b/>
          <w:bCs/>
          <w:i/>
          <w:iCs/>
          <w:sz w:val="24"/>
          <w:szCs w:val="24"/>
          <w:bdr w:val="none" w:sz="0" w:space="0" w:color="auto" w:frame="1"/>
          <w:lang w:eastAsia="pt-BR"/>
        </w:rPr>
        <w:t xml:space="preserve">Sistemas </w:t>
      </w:r>
      <w:proofErr w:type="spellStart"/>
      <w:r w:rsidRPr="00D10EFC">
        <w:rPr>
          <w:rFonts w:ascii="Arial" w:eastAsia="Times New Roman" w:hAnsi="Arial" w:cs="Arial"/>
          <w:b/>
          <w:bCs/>
          <w:i/>
          <w:iCs/>
          <w:sz w:val="24"/>
          <w:szCs w:val="24"/>
          <w:bdr w:val="none" w:sz="0" w:space="0" w:color="auto" w:frame="1"/>
          <w:lang w:eastAsia="pt-BR"/>
        </w:rPr>
        <w:t>Auto-Organizados</w:t>
      </w:r>
      <w:proofErr w:type="spellEnd"/>
      <w:r w:rsidRPr="00D10EFC">
        <w:rPr>
          <w:rFonts w:ascii="Arial" w:eastAsia="Times New Roman" w:hAnsi="Arial" w:cs="Arial"/>
          <w:b/>
          <w:bCs/>
          <w:i/>
          <w:iCs/>
          <w:sz w:val="24"/>
          <w:szCs w:val="24"/>
          <w:bdr w:val="none" w:sz="0" w:space="0" w:color="auto" w:frame="1"/>
          <w:lang w:eastAsia="pt-BR"/>
        </w:rPr>
        <w:t>.</w:t>
      </w:r>
    </w:p>
    <w:p w:rsidR="00F726B0" w:rsidRPr="00D10EFC" w:rsidRDefault="00F726B0" w:rsidP="00D10EFC">
      <w:pPr>
        <w:shd w:val="clear" w:color="auto" w:fill="FFFFFF"/>
        <w:spacing w:line="338" w:lineRule="atLeast"/>
        <w:jc w:val="both"/>
        <w:textAlignment w:val="baseline"/>
        <w:rPr>
          <w:rFonts w:ascii="Arial" w:eastAsia="Times New Roman" w:hAnsi="Arial" w:cs="Arial"/>
          <w:color w:val="757575"/>
          <w:sz w:val="24"/>
          <w:szCs w:val="24"/>
          <w:lang w:eastAsia="pt-BR"/>
        </w:rPr>
      </w:pPr>
      <w:r w:rsidRPr="00D10EFC">
        <w:rPr>
          <w:rFonts w:ascii="Arial" w:eastAsia="Times New Roman" w:hAnsi="Arial" w:cs="Arial"/>
          <w:b/>
          <w:bCs/>
          <w:color w:val="45818E"/>
          <w:sz w:val="24"/>
          <w:szCs w:val="24"/>
          <w:lang w:eastAsia="pt-BR"/>
        </w:rPr>
        <w:t>                                                                      </w:t>
      </w:r>
    </w:p>
    <w:p w:rsidR="00F726B0" w:rsidRPr="00D10EFC" w:rsidRDefault="00F726B0" w:rsidP="00D10EFC">
      <w:pPr>
        <w:shd w:val="clear" w:color="auto" w:fill="FFFFFF"/>
        <w:spacing w:line="338" w:lineRule="atLeast"/>
        <w:jc w:val="both"/>
        <w:textAlignment w:val="baseline"/>
        <w:rPr>
          <w:rFonts w:ascii="Arial" w:eastAsia="Times New Roman" w:hAnsi="Arial" w:cs="Arial"/>
          <w:color w:val="757575"/>
          <w:sz w:val="24"/>
          <w:szCs w:val="24"/>
          <w:lang w:eastAsia="pt-BR"/>
        </w:rPr>
      </w:pPr>
      <w:r w:rsidRPr="00D10EFC">
        <w:rPr>
          <w:rFonts w:ascii="Arial" w:eastAsia="Times New Roman" w:hAnsi="Arial" w:cs="Arial"/>
          <w:b/>
          <w:bCs/>
          <w:color w:val="B45F06"/>
          <w:sz w:val="24"/>
          <w:szCs w:val="24"/>
          <w:bdr w:val="none" w:sz="0" w:space="0" w:color="auto" w:frame="1"/>
          <w:lang w:eastAsia="pt-BR"/>
        </w:rPr>
        <w:t>Referências bibliográficas </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1. </w:t>
      </w:r>
      <w:proofErr w:type="spellStart"/>
      <w:r w:rsidRPr="00D10EFC">
        <w:rPr>
          <w:rFonts w:ascii="Arial" w:eastAsia="Times New Roman" w:hAnsi="Arial" w:cs="Arial"/>
          <w:b/>
          <w:bCs/>
          <w:sz w:val="24"/>
          <w:szCs w:val="24"/>
          <w:lang w:eastAsia="pt-BR"/>
        </w:rPr>
        <w:t>Margenau</w:t>
      </w:r>
      <w:proofErr w:type="spellEnd"/>
      <w:r w:rsidRPr="00D10EFC">
        <w:rPr>
          <w:rFonts w:ascii="Arial" w:eastAsia="Times New Roman" w:hAnsi="Arial" w:cs="Arial"/>
          <w:b/>
          <w:bCs/>
          <w:sz w:val="24"/>
          <w:szCs w:val="24"/>
          <w:lang w:eastAsia="pt-BR"/>
        </w:rPr>
        <w:t>, H. (1984).</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2. Eccles, J.C. (1989 orig.; 1995).</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3. </w:t>
      </w:r>
      <w:proofErr w:type="spellStart"/>
      <w:r w:rsidRPr="00D10EFC">
        <w:rPr>
          <w:rFonts w:ascii="Arial" w:eastAsia="Times New Roman" w:hAnsi="Arial" w:cs="Arial"/>
          <w:b/>
          <w:bCs/>
          <w:sz w:val="24"/>
          <w:szCs w:val="24"/>
          <w:lang w:eastAsia="pt-BR"/>
        </w:rPr>
        <w:t>Penrose</w:t>
      </w:r>
      <w:proofErr w:type="spellEnd"/>
      <w:r w:rsidRPr="00D10EFC">
        <w:rPr>
          <w:rFonts w:ascii="Arial" w:eastAsia="Times New Roman" w:hAnsi="Arial" w:cs="Arial"/>
          <w:b/>
          <w:bCs/>
          <w:sz w:val="24"/>
          <w:szCs w:val="24"/>
          <w:lang w:eastAsia="pt-BR"/>
        </w:rPr>
        <w:t>, R. (1993).</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 xml:space="preserve">4. </w:t>
      </w:r>
      <w:proofErr w:type="spellStart"/>
      <w:r w:rsidRPr="00D10EFC">
        <w:rPr>
          <w:rFonts w:ascii="Arial" w:eastAsia="Times New Roman" w:hAnsi="Arial" w:cs="Arial"/>
          <w:b/>
          <w:bCs/>
          <w:sz w:val="24"/>
          <w:szCs w:val="24"/>
          <w:lang w:val="en-US" w:eastAsia="pt-BR"/>
        </w:rPr>
        <w:t>Hameroff</w:t>
      </w:r>
      <w:proofErr w:type="spellEnd"/>
      <w:r w:rsidRPr="00D10EFC">
        <w:rPr>
          <w:rFonts w:ascii="Arial" w:eastAsia="Times New Roman" w:hAnsi="Arial" w:cs="Arial"/>
          <w:b/>
          <w:bCs/>
          <w:sz w:val="24"/>
          <w:szCs w:val="24"/>
          <w:lang w:val="en-US" w:eastAsia="pt-BR"/>
        </w:rPr>
        <w:t>, S.R. (1994), v.1, pp.91-118.</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5. </w:t>
      </w:r>
      <w:proofErr w:type="spellStart"/>
      <w:r w:rsidRPr="00D10EFC">
        <w:rPr>
          <w:rFonts w:ascii="Arial" w:eastAsia="Times New Roman" w:hAnsi="Arial" w:cs="Arial"/>
          <w:b/>
          <w:bCs/>
          <w:sz w:val="24"/>
          <w:szCs w:val="24"/>
          <w:lang w:eastAsia="pt-BR"/>
        </w:rPr>
        <w:t>Eisberg</w:t>
      </w:r>
      <w:proofErr w:type="spellEnd"/>
      <w:r w:rsidRPr="00D10EFC">
        <w:rPr>
          <w:rFonts w:ascii="Arial" w:eastAsia="Times New Roman" w:hAnsi="Arial" w:cs="Arial"/>
          <w:b/>
          <w:bCs/>
          <w:sz w:val="24"/>
          <w:szCs w:val="24"/>
          <w:lang w:eastAsia="pt-BR"/>
        </w:rPr>
        <w:t xml:space="preserve">, R. &amp; </w:t>
      </w:r>
      <w:proofErr w:type="spellStart"/>
      <w:r w:rsidRPr="00D10EFC">
        <w:rPr>
          <w:rFonts w:ascii="Arial" w:eastAsia="Times New Roman" w:hAnsi="Arial" w:cs="Arial"/>
          <w:b/>
          <w:bCs/>
          <w:sz w:val="24"/>
          <w:szCs w:val="24"/>
          <w:lang w:eastAsia="pt-BR"/>
        </w:rPr>
        <w:t>Resnick</w:t>
      </w:r>
      <w:proofErr w:type="spellEnd"/>
      <w:r w:rsidRPr="00D10EFC">
        <w:rPr>
          <w:rFonts w:ascii="Arial" w:eastAsia="Times New Roman" w:hAnsi="Arial" w:cs="Arial"/>
          <w:b/>
          <w:bCs/>
          <w:sz w:val="24"/>
          <w:szCs w:val="24"/>
          <w:lang w:eastAsia="pt-BR"/>
        </w:rPr>
        <w:t>, R. (1988).</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6. Eccles, J.C. (1986).</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 xml:space="preserve">7. Jack, J.J.B. &amp; cols. </w:t>
      </w:r>
      <w:r w:rsidRPr="00D10EFC">
        <w:rPr>
          <w:rFonts w:ascii="Arial" w:eastAsia="Times New Roman" w:hAnsi="Arial" w:cs="Arial"/>
          <w:b/>
          <w:bCs/>
          <w:sz w:val="24"/>
          <w:szCs w:val="24"/>
          <w:lang w:eastAsia="pt-BR"/>
        </w:rPr>
        <w:t>(1981a, 1981b).</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 xml:space="preserve">8. </w:t>
      </w:r>
      <w:proofErr w:type="spellStart"/>
      <w:r w:rsidRPr="00D10EFC">
        <w:rPr>
          <w:rFonts w:ascii="Arial" w:eastAsia="Times New Roman" w:hAnsi="Arial" w:cs="Arial"/>
          <w:b/>
          <w:bCs/>
          <w:sz w:val="24"/>
          <w:szCs w:val="24"/>
          <w:lang w:val="en-US" w:eastAsia="pt-BR"/>
        </w:rPr>
        <w:t>Korn</w:t>
      </w:r>
      <w:proofErr w:type="spellEnd"/>
      <w:r w:rsidRPr="00D10EFC">
        <w:rPr>
          <w:rFonts w:ascii="Arial" w:eastAsia="Times New Roman" w:hAnsi="Arial" w:cs="Arial"/>
          <w:b/>
          <w:bCs/>
          <w:sz w:val="24"/>
          <w:szCs w:val="24"/>
          <w:lang w:val="en-US" w:eastAsia="pt-BR"/>
        </w:rPr>
        <w:t>, H. &amp; Faber, D.S. (1987).</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9. </w:t>
      </w:r>
      <w:proofErr w:type="spellStart"/>
      <w:r w:rsidRPr="00D10EFC">
        <w:rPr>
          <w:rFonts w:ascii="Arial" w:eastAsia="Times New Roman" w:hAnsi="Arial" w:cs="Arial"/>
          <w:b/>
          <w:bCs/>
          <w:sz w:val="24"/>
          <w:szCs w:val="24"/>
          <w:lang w:eastAsia="pt-BR"/>
        </w:rPr>
        <w:t>Szentágothai</w:t>
      </w:r>
      <w:proofErr w:type="spellEnd"/>
      <w:r w:rsidRPr="00D10EFC">
        <w:rPr>
          <w:rFonts w:ascii="Arial" w:eastAsia="Times New Roman" w:hAnsi="Arial" w:cs="Arial"/>
          <w:b/>
          <w:bCs/>
          <w:sz w:val="24"/>
          <w:szCs w:val="24"/>
          <w:lang w:eastAsia="pt-BR"/>
        </w:rPr>
        <w:t>, J. (1978).</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10. ____. (1983).</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11. </w:t>
      </w:r>
      <w:proofErr w:type="spellStart"/>
      <w:r w:rsidRPr="00D10EFC">
        <w:rPr>
          <w:rFonts w:ascii="Arial" w:eastAsia="Times New Roman" w:hAnsi="Arial" w:cs="Arial"/>
          <w:b/>
          <w:bCs/>
          <w:sz w:val="24"/>
          <w:szCs w:val="24"/>
          <w:lang w:eastAsia="pt-BR"/>
        </w:rPr>
        <w:t>Fleischhauer</w:t>
      </w:r>
      <w:proofErr w:type="spellEnd"/>
      <w:r w:rsidRPr="00D10EFC">
        <w:rPr>
          <w:rFonts w:ascii="Arial" w:eastAsia="Times New Roman" w:hAnsi="Arial" w:cs="Arial"/>
          <w:b/>
          <w:bCs/>
          <w:sz w:val="24"/>
          <w:szCs w:val="24"/>
          <w:lang w:eastAsia="pt-BR"/>
        </w:rPr>
        <w:t>, K. (1974).</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12. Feldman, M.L. (1984).</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13. Peters, A. &amp; Kara, D.A. (1987).</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14. Eccles, J.C. (1989).</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15. </w:t>
      </w:r>
      <w:proofErr w:type="spellStart"/>
      <w:r w:rsidRPr="00D10EFC">
        <w:rPr>
          <w:rFonts w:ascii="Arial" w:eastAsia="Times New Roman" w:hAnsi="Arial" w:cs="Arial"/>
          <w:b/>
          <w:bCs/>
          <w:sz w:val="24"/>
          <w:szCs w:val="24"/>
          <w:lang w:eastAsia="pt-BR"/>
        </w:rPr>
        <w:t>Akert</w:t>
      </w:r>
      <w:proofErr w:type="spellEnd"/>
      <w:r w:rsidRPr="00D10EFC">
        <w:rPr>
          <w:rFonts w:ascii="Arial" w:eastAsia="Times New Roman" w:hAnsi="Arial" w:cs="Arial"/>
          <w:b/>
          <w:bCs/>
          <w:sz w:val="24"/>
          <w:szCs w:val="24"/>
          <w:lang w:eastAsia="pt-BR"/>
        </w:rPr>
        <w:t>, K. &amp; cols. (1975).</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16. </w:t>
      </w:r>
      <w:proofErr w:type="spellStart"/>
      <w:r w:rsidRPr="00D10EFC">
        <w:rPr>
          <w:rFonts w:ascii="Arial" w:eastAsia="Times New Roman" w:hAnsi="Arial" w:cs="Arial"/>
          <w:b/>
          <w:bCs/>
          <w:sz w:val="24"/>
          <w:szCs w:val="24"/>
          <w:lang w:eastAsia="pt-BR"/>
        </w:rPr>
        <w:t>Triller</w:t>
      </w:r>
      <w:proofErr w:type="spellEnd"/>
      <w:r w:rsidRPr="00D10EFC">
        <w:rPr>
          <w:rFonts w:ascii="Arial" w:eastAsia="Times New Roman" w:hAnsi="Arial" w:cs="Arial"/>
          <w:b/>
          <w:bCs/>
          <w:sz w:val="24"/>
          <w:szCs w:val="24"/>
          <w:lang w:eastAsia="pt-BR"/>
        </w:rPr>
        <w:t xml:space="preserve">, A. &amp; </w:t>
      </w:r>
      <w:proofErr w:type="spellStart"/>
      <w:r w:rsidRPr="00D10EFC">
        <w:rPr>
          <w:rFonts w:ascii="Arial" w:eastAsia="Times New Roman" w:hAnsi="Arial" w:cs="Arial"/>
          <w:b/>
          <w:bCs/>
          <w:sz w:val="24"/>
          <w:szCs w:val="24"/>
          <w:lang w:eastAsia="pt-BR"/>
        </w:rPr>
        <w:t>Korn</w:t>
      </w:r>
      <w:proofErr w:type="spellEnd"/>
      <w:r w:rsidRPr="00D10EFC">
        <w:rPr>
          <w:rFonts w:ascii="Arial" w:eastAsia="Times New Roman" w:hAnsi="Arial" w:cs="Arial"/>
          <w:b/>
          <w:bCs/>
          <w:sz w:val="24"/>
          <w:szCs w:val="24"/>
          <w:lang w:eastAsia="pt-BR"/>
        </w:rPr>
        <w:t>, H. (1982).</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17. Kandel, E.R. &amp; cols. (1987).</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18. Hubbard, J.I. (1973).</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19. Popper, K.R. (1977).</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20. </w:t>
      </w:r>
      <w:proofErr w:type="spellStart"/>
      <w:r w:rsidRPr="00D10EFC">
        <w:rPr>
          <w:rFonts w:ascii="Arial" w:eastAsia="Times New Roman" w:hAnsi="Arial" w:cs="Arial"/>
          <w:b/>
          <w:bCs/>
          <w:sz w:val="24"/>
          <w:szCs w:val="24"/>
          <w:lang w:eastAsia="pt-BR"/>
        </w:rPr>
        <w:t>Creutzfeldt</w:t>
      </w:r>
      <w:proofErr w:type="spellEnd"/>
      <w:r w:rsidRPr="00D10EFC">
        <w:rPr>
          <w:rFonts w:ascii="Arial" w:eastAsia="Times New Roman" w:hAnsi="Arial" w:cs="Arial"/>
          <w:b/>
          <w:bCs/>
          <w:sz w:val="24"/>
          <w:szCs w:val="24"/>
          <w:lang w:eastAsia="pt-BR"/>
        </w:rPr>
        <w:t>, O.D. (1979).</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21. ____. (1987).</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22. Marshall, I.N. (1960), n.10, p.40.</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23. </w:t>
      </w:r>
      <w:proofErr w:type="spellStart"/>
      <w:r w:rsidRPr="00D10EFC">
        <w:rPr>
          <w:rFonts w:ascii="Arial" w:eastAsia="Times New Roman" w:hAnsi="Arial" w:cs="Arial"/>
          <w:b/>
          <w:bCs/>
          <w:sz w:val="24"/>
          <w:szCs w:val="24"/>
          <w:lang w:eastAsia="pt-BR"/>
        </w:rPr>
        <w:t>Orlov</w:t>
      </w:r>
      <w:proofErr w:type="spellEnd"/>
      <w:r w:rsidRPr="00D10EFC">
        <w:rPr>
          <w:rFonts w:ascii="Arial" w:eastAsia="Times New Roman" w:hAnsi="Arial" w:cs="Arial"/>
          <w:b/>
          <w:bCs/>
          <w:sz w:val="24"/>
          <w:szCs w:val="24"/>
          <w:lang w:eastAsia="pt-BR"/>
        </w:rPr>
        <w:t>, Y. (1982), n.21, p.45.</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24. </w:t>
      </w:r>
      <w:proofErr w:type="spellStart"/>
      <w:r w:rsidRPr="00D10EFC">
        <w:rPr>
          <w:rFonts w:ascii="Arial" w:eastAsia="Times New Roman" w:hAnsi="Arial" w:cs="Arial"/>
          <w:b/>
          <w:bCs/>
          <w:sz w:val="24"/>
          <w:szCs w:val="24"/>
          <w:lang w:eastAsia="pt-BR"/>
        </w:rPr>
        <w:t>Penrose</w:t>
      </w:r>
      <w:proofErr w:type="spellEnd"/>
      <w:r w:rsidRPr="00D10EFC">
        <w:rPr>
          <w:rFonts w:ascii="Arial" w:eastAsia="Times New Roman" w:hAnsi="Arial" w:cs="Arial"/>
          <w:b/>
          <w:bCs/>
          <w:sz w:val="24"/>
          <w:szCs w:val="24"/>
          <w:lang w:eastAsia="pt-BR"/>
        </w:rPr>
        <w:t>, R. (1993).</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25. </w:t>
      </w:r>
      <w:proofErr w:type="spellStart"/>
      <w:r w:rsidRPr="00D10EFC">
        <w:rPr>
          <w:rFonts w:ascii="Arial" w:eastAsia="Times New Roman" w:hAnsi="Arial" w:cs="Arial"/>
          <w:b/>
          <w:bCs/>
          <w:sz w:val="24"/>
          <w:szCs w:val="24"/>
          <w:lang w:eastAsia="pt-BR"/>
        </w:rPr>
        <w:t>Zohar</w:t>
      </w:r>
      <w:proofErr w:type="spellEnd"/>
      <w:r w:rsidRPr="00D10EFC">
        <w:rPr>
          <w:rFonts w:ascii="Arial" w:eastAsia="Times New Roman" w:hAnsi="Arial" w:cs="Arial"/>
          <w:b/>
          <w:bCs/>
          <w:sz w:val="24"/>
          <w:szCs w:val="24"/>
          <w:lang w:eastAsia="pt-BR"/>
        </w:rPr>
        <w:t>, D. (1990).</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26. Marshall, I.N. (1995), n.5, pp.609-620.</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27. </w:t>
      </w:r>
      <w:proofErr w:type="spellStart"/>
      <w:r w:rsidRPr="00D10EFC">
        <w:rPr>
          <w:rFonts w:ascii="Arial" w:eastAsia="Times New Roman" w:hAnsi="Arial" w:cs="Arial"/>
          <w:b/>
          <w:bCs/>
          <w:sz w:val="24"/>
          <w:szCs w:val="24"/>
          <w:lang w:eastAsia="pt-BR"/>
        </w:rPr>
        <w:t>Fröhlich</w:t>
      </w:r>
      <w:proofErr w:type="spellEnd"/>
      <w:r w:rsidRPr="00D10EFC">
        <w:rPr>
          <w:rFonts w:ascii="Arial" w:eastAsia="Times New Roman" w:hAnsi="Arial" w:cs="Arial"/>
          <w:b/>
          <w:bCs/>
          <w:sz w:val="24"/>
          <w:szCs w:val="24"/>
          <w:lang w:eastAsia="pt-BR"/>
        </w:rPr>
        <w:t>, H. (1968), n.2, pp. 641-649.</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28. </w:t>
      </w:r>
      <w:proofErr w:type="spellStart"/>
      <w:r w:rsidRPr="00D10EFC">
        <w:rPr>
          <w:rFonts w:ascii="Arial" w:eastAsia="Times New Roman" w:hAnsi="Arial" w:cs="Arial"/>
          <w:b/>
          <w:bCs/>
          <w:sz w:val="24"/>
          <w:szCs w:val="24"/>
          <w:lang w:eastAsia="pt-BR"/>
        </w:rPr>
        <w:t>Popp</w:t>
      </w:r>
      <w:proofErr w:type="spellEnd"/>
      <w:r w:rsidRPr="00D10EFC">
        <w:rPr>
          <w:rFonts w:ascii="Arial" w:eastAsia="Times New Roman" w:hAnsi="Arial" w:cs="Arial"/>
          <w:b/>
          <w:bCs/>
          <w:sz w:val="24"/>
          <w:szCs w:val="24"/>
          <w:lang w:eastAsia="pt-BR"/>
        </w:rPr>
        <w:t>, F.A. (1988), n.44, pp. 576-585.</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 xml:space="preserve">29. </w:t>
      </w:r>
      <w:proofErr w:type="spellStart"/>
      <w:r w:rsidRPr="00D10EFC">
        <w:rPr>
          <w:rFonts w:ascii="Arial" w:eastAsia="Times New Roman" w:hAnsi="Arial" w:cs="Arial"/>
          <w:b/>
          <w:bCs/>
          <w:sz w:val="24"/>
          <w:szCs w:val="24"/>
          <w:lang w:val="en-US" w:eastAsia="pt-BR"/>
        </w:rPr>
        <w:t>Fröhlich</w:t>
      </w:r>
      <w:proofErr w:type="spellEnd"/>
      <w:r w:rsidRPr="00D10EFC">
        <w:rPr>
          <w:rFonts w:ascii="Arial" w:eastAsia="Times New Roman" w:hAnsi="Arial" w:cs="Arial"/>
          <w:b/>
          <w:bCs/>
          <w:sz w:val="24"/>
          <w:szCs w:val="24"/>
          <w:lang w:val="en-US" w:eastAsia="pt-BR"/>
        </w:rPr>
        <w:t xml:space="preserve">, H. (1993). </w:t>
      </w:r>
      <w:proofErr w:type="spellStart"/>
      <w:r w:rsidRPr="00D10EFC">
        <w:rPr>
          <w:rFonts w:ascii="Arial" w:eastAsia="Times New Roman" w:hAnsi="Arial" w:cs="Arial"/>
          <w:b/>
          <w:bCs/>
          <w:sz w:val="24"/>
          <w:szCs w:val="24"/>
          <w:lang w:val="en-US" w:eastAsia="pt-BR"/>
        </w:rPr>
        <w:t>Em</w:t>
      </w:r>
      <w:proofErr w:type="spellEnd"/>
      <w:r w:rsidRPr="00D10EFC">
        <w:rPr>
          <w:rFonts w:ascii="Arial" w:eastAsia="Times New Roman" w:hAnsi="Arial" w:cs="Arial"/>
          <w:b/>
          <w:bCs/>
          <w:sz w:val="24"/>
          <w:szCs w:val="24"/>
          <w:lang w:val="en-US" w:eastAsia="pt-BR"/>
        </w:rPr>
        <w:t xml:space="preserve">: </w:t>
      </w:r>
      <w:proofErr w:type="spellStart"/>
      <w:r w:rsidRPr="00D10EFC">
        <w:rPr>
          <w:rFonts w:ascii="Arial" w:eastAsia="Times New Roman" w:hAnsi="Arial" w:cs="Arial"/>
          <w:b/>
          <w:bCs/>
          <w:sz w:val="24"/>
          <w:szCs w:val="24"/>
          <w:lang w:val="en-US" w:eastAsia="pt-BR"/>
        </w:rPr>
        <w:t>Gutman</w:t>
      </w:r>
      <w:proofErr w:type="spellEnd"/>
      <w:r w:rsidRPr="00D10EFC">
        <w:rPr>
          <w:rFonts w:ascii="Arial" w:eastAsia="Times New Roman" w:hAnsi="Arial" w:cs="Arial"/>
          <w:b/>
          <w:bCs/>
          <w:sz w:val="24"/>
          <w:szCs w:val="24"/>
          <w:lang w:val="en-US" w:eastAsia="pt-BR"/>
        </w:rPr>
        <w:t xml:space="preserve"> F.</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30. Marshall, I.N. (1989), v.7, n.1, pp.73-83.</w:t>
      </w:r>
    </w:p>
    <w:p w:rsidR="00F726B0" w:rsidRPr="00D10EFC" w:rsidRDefault="00F726B0" w:rsidP="00D10EFC">
      <w:pPr>
        <w:numPr>
          <w:ilvl w:val="0"/>
          <w:numId w:val="1"/>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31. Prigogine, I. (1993). Em: </w:t>
      </w:r>
      <w:proofErr w:type="spellStart"/>
      <w:r w:rsidRPr="00D10EFC">
        <w:rPr>
          <w:rFonts w:ascii="Arial" w:eastAsia="Times New Roman" w:hAnsi="Arial" w:cs="Arial"/>
          <w:b/>
          <w:bCs/>
          <w:sz w:val="24"/>
          <w:szCs w:val="24"/>
          <w:lang w:eastAsia="pt-BR"/>
        </w:rPr>
        <w:t>Pessis</w:t>
      </w:r>
      <w:proofErr w:type="spellEnd"/>
      <w:r w:rsidRPr="00D10EFC">
        <w:rPr>
          <w:rFonts w:ascii="Arial" w:eastAsia="Times New Roman" w:hAnsi="Arial" w:cs="Arial"/>
          <w:b/>
          <w:bCs/>
          <w:sz w:val="24"/>
          <w:szCs w:val="24"/>
          <w:lang w:eastAsia="pt-BR"/>
        </w:rPr>
        <w:t>-Pasternak, G., pp.35-49.</w:t>
      </w:r>
    </w:p>
    <w:p w:rsidR="00F726B0" w:rsidRPr="00D10EFC" w:rsidRDefault="00F726B0" w:rsidP="00D10EFC">
      <w:pPr>
        <w:shd w:val="clear" w:color="auto" w:fill="FFFFFF"/>
        <w:spacing w:line="338" w:lineRule="atLeast"/>
        <w:jc w:val="both"/>
        <w:textAlignment w:val="baseline"/>
        <w:rPr>
          <w:rFonts w:ascii="Arial" w:eastAsia="Times New Roman" w:hAnsi="Arial" w:cs="Arial"/>
          <w:color w:val="757575"/>
          <w:sz w:val="24"/>
          <w:szCs w:val="24"/>
          <w:lang w:eastAsia="pt-BR"/>
        </w:rPr>
      </w:pPr>
      <w:r w:rsidRPr="00D10EFC">
        <w:rPr>
          <w:rFonts w:ascii="Arial" w:eastAsia="Times New Roman" w:hAnsi="Arial" w:cs="Arial"/>
          <w:b/>
          <w:bCs/>
          <w:color w:val="B45F06"/>
          <w:sz w:val="24"/>
          <w:szCs w:val="24"/>
          <w:bdr w:val="none" w:sz="0" w:space="0" w:color="auto" w:frame="1"/>
          <w:lang w:eastAsia="pt-BR"/>
        </w:rPr>
        <w:lastRenderedPageBreak/>
        <w:t>Bibliografia Geral</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1. AKERT, K., PEPER, K. &amp; SANDRI, C. </w:t>
      </w:r>
      <w:r w:rsidRPr="00D10EFC">
        <w:rPr>
          <w:rFonts w:ascii="Arial" w:eastAsia="Times New Roman" w:hAnsi="Arial" w:cs="Arial"/>
          <w:b/>
          <w:bCs/>
          <w:i/>
          <w:iCs/>
          <w:sz w:val="24"/>
          <w:szCs w:val="24"/>
          <w:bdr w:val="none" w:sz="0" w:space="0" w:color="auto" w:frame="1"/>
          <w:lang w:val="en-US" w:eastAsia="pt-BR"/>
        </w:rPr>
        <w:t>Structural organization of motor end plate and central synapses</w:t>
      </w:r>
      <w:r w:rsidRPr="00D10EFC">
        <w:rPr>
          <w:rFonts w:ascii="Arial" w:eastAsia="Times New Roman" w:hAnsi="Arial" w:cs="Arial"/>
          <w:b/>
          <w:bCs/>
          <w:sz w:val="24"/>
          <w:szCs w:val="24"/>
          <w:lang w:val="en-US" w:eastAsia="pt-BR"/>
        </w:rPr>
        <w:t xml:space="preserve">. </w:t>
      </w:r>
      <w:proofErr w:type="spellStart"/>
      <w:r w:rsidRPr="00D10EFC">
        <w:rPr>
          <w:rFonts w:ascii="Arial" w:eastAsia="Times New Roman" w:hAnsi="Arial" w:cs="Arial"/>
          <w:b/>
          <w:bCs/>
          <w:sz w:val="24"/>
          <w:szCs w:val="24"/>
          <w:lang w:val="en-US" w:eastAsia="pt-BR"/>
        </w:rPr>
        <w:t>Em</w:t>
      </w:r>
      <w:proofErr w:type="spellEnd"/>
      <w:r w:rsidRPr="00D10EFC">
        <w:rPr>
          <w:rFonts w:ascii="Arial" w:eastAsia="Times New Roman" w:hAnsi="Arial" w:cs="Arial"/>
          <w:b/>
          <w:bCs/>
          <w:sz w:val="24"/>
          <w:szCs w:val="24"/>
          <w:lang w:val="en-US" w:eastAsia="pt-BR"/>
        </w:rPr>
        <w:t xml:space="preserve"> WASER, P.G. (ed.) </w:t>
      </w:r>
      <w:proofErr w:type="gramStart"/>
      <w:r w:rsidRPr="00D10EFC">
        <w:rPr>
          <w:rFonts w:ascii="Arial" w:eastAsia="Times New Roman" w:hAnsi="Arial" w:cs="Arial"/>
          <w:b/>
          <w:bCs/>
          <w:i/>
          <w:iCs/>
          <w:sz w:val="24"/>
          <w:szCs w:val="24"/>
          <w:bdr w:val="none" w:sz="0" w:space="0" w:color="auto" w:frame="1"/>
          <w:lang w:val="en-US" w:eastAsia="pt-BR"/>
        </w:rPr>
        <w:t>Cholinergic</w:t>
      </w:r>
      <w:proofErr w:type="gramEnd"/>
      <w:r w:rsidRPr="00D10EFC">
        <w:rPr>
          <w:rFonts w:ascii="Arial" w:eastAsia="Times New Roman" w:hAnsi="Arial" w:cs="Arial"/>
          <w:b/>
          <w:bCs/>
          <w:i/>
          <w:iCs/>
          <w:sz w:val="24"/>
          <w:szCs w:val="24"/>
          <w:bdr w:val="none" w:sz="0" w:space="0" w:color="auto" w:frame="1"/>
          <w:lang w:val="en-US" w:eastAsia="pt-BR"/>
        </w:rPr>
        <w:t xml:space="preserve"> mechanisms</w:t>
      </w:r>
      <w:r w:rsidRPr="00D10EFC">
        <w:rPr>
          <w:rFonts w:ascii="Arial" w:eastAsia="Times New Roman" w:hAnsi="Arial" w:cs="Arial"/>
          <w:b/>
          <w:bCs/>
          <w:sz w:val="24"/>
          <w:szCs w:val="24"/>
          <w:lang w:val="en-US" w:eastAsia="pt-BR"/>
        </w:rPr>
        <w:t>. Nova York: Raven Press, pp. 43-57, 1975.</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2. BECK, F. &amp; ECCLES, J.C. </w:t>
      </w:r>
      <w:r w:rsidRPr="00D10EFC">
        <w:rPr>
          <w:rFonts w:ascii="Arial" w:eastAsia="Times New Roman" w:hAnsi="Arial" w:cs="Arial"/>
          <w:b/>
          <w:bCs/>
          <w:i/>
          <w:iCs/>
          <w:sz w:val="24"/>
          <w:szCs w:val="24"/>
          <w:bdr w:val="none" w:sz="0" w:space="0" w:color="auto" w:frame="1"/>
          <w:lang w:val="en-US" w:eastAsia="pt-BR"/>
        </w:rPr>
        <w:t xml:space="preserve">Quantum aspects of </w:t>
      </w:r>
      <w:proofErr w:type="spellStart"/>
      <w:r w:rsidRPr="00D10EFC">
        <w:rPr>
          <w:rFonts w:ascii="Arial" w:eastAsia="Times New Roman" w:hAnsi="Arial" w:cs="Arial"/>
          <w:b/>
          <w:bCs/>
          <w:i/>
          <w:iCs/>
          <w:sz w:val="24"/>
          <w:szCs w:val="24"/>
          <w:bdr w:val="none" w:sz="0" w:space="0" w:color="auto" w:frame="1"/>
          <w:lang w:val="en-US" w:eastAsia="pt-BR"/>
        </w:rPr>
        <w:t>conscioueness</w:t>
      </w:r>
      <w:proofErr w:type="spellEnd"/>
      <w:r w:rsidRPr="00D10EFC">
        <w:rPr>
          <w:rFonts w:ascii="Arial" w:eastAsia="Times New Roman" w:hAnsi="Arial" w:cs="Arial"/>
          <w:b/>
          <w:bCs/>
          <w:i/>
          <w:iCs/>
          <w:sz w:val="24"/>
          <w:szCs w:val="24"/>
          <w:bdr w:val="none" w:sz="0" w:space="0" w:color="auto" w:frame="1"/>
          <w:lang w:val="en-US" w:eastAsia="pt-BR"/>
        </w:rPr>
        <w:t xml:space="preserve"> and the role of consciousness.</w:t>
      </w:r>
      <w:r w:rsidRPr="00D10EFC">
        <w:rPr>
          <w:rFonts w:ascii="Arial" w:eastAsia="Times New Roman" w:hAnsi="Arial" w:cs="Arial"/>
          <w:b/>
          <w:bCs/>
          <w:sz w:val="24"/>
          <w:szCs w:val="24"/>
          <w:lang w:val="en-US" w:eastAsia="pt-BR"/>
        </w:rPr>
        <w:t> </w:t>
      </w:r>
      <w:r w:rsidRPr="00D10EFC">
        <w:rPr>
          <w:rFonts w:ascii="Arial" w:eastAsia="Times New Roman" w:hAnsi="Arial" w:cs="Arial"/>
          <w:b/>
          <w:bCs/>
          <w:sz w:val="24"/>
          <w:szCs w:val="24"/>
          <w:lang w:eastAsia="pt-BR"/>
        </w:rPr>
        <w:t xml:space="preserve">Proc. Nat. Acad. </w:t>
      </w:r>
      <w:proofErr w:type="spellStart"/>
      <w:r w:rsidRPr="00D10EFC">
        <w:rPr>
          <w:rFonts w:ascii="Arial" w:eastAsia="Times New Roman" w:hAnsi="Arial" w:cs="Arial"/>
          <w:b/>
          <w:bCs/>
          <w:sz w:val="24"/>
          <w:szCs w:val="24"/>
          <w:lang w:eastAsia="pt-BR"/>
        </w:rPr>
        <w:t>Sci</w:t>
      </w:r>
      <w:proofErr w:type="spellEnd"/>
      <w:r w:rsidRPr="00D10EFC">
        <w:rPr>
          <w:rFonts w:ascii="Arial" w:eastAsia="Times New Roman" w:hAnsi="Arial" w:cs="Arial"/>
          <w:b/>
          <w:bCs/>
          <w:sz w:val="24"/>
          <w:szCs w:val="24"/>
          <w:lang w:eastAsia="pt-BR"/>
        </w:rPr>
        <w:t>., n. 89, pp. 11357-11361, 1992.</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3. CREUTZFELDT, O.D. </w:t>
      </w:r>
      <w:r w:rsidRPr="00D10EFC">
        <w:rPr>
          <w:rFonts w:ascii="Arial" w:eastAsia="Times New Roman" w:hAnsi="Arial" w:cs="Arial"/>
          <w:b/>
          <w:bCs/>
          <w:i/>
          <w:iCs/>
          <w:sz w:val="24"/>
          <w:szCs w:val="24"/>
          <w:bdr w:val="none" w:sz="0" w:space="0" w:color="auto" w:frame="1"/>
          <w:lang w:val="en-US" w:eastAsia="pt-BR"/>
        </w:rPr>
        <w:t>Neurophysiological mechanisms and consciousness</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Ciba </w:t>
      </w:r>
      <w:proofErr w:type="spellStart"/>
      <w:r w:rsidRPr="00D10EFC">
        <w:rPr>
          <w:rFonts w:ascii="Arial" w:eastAsia="Times New Roman" w:hAnsi="Arial" w:cs="Arial"/>
          <w:b/>
          <w:bCs/>
          <w:sz w:val="24"/>
          <w:szCs w:val="24"/>
          <w:lang w:eastAsia="pt-BR"/>
        </w:rPr>
        <w:t>Found</w:t>
      </w:r>
      <w:proofErr w:type="spellEnd"/>
      <w:r w:rsidRPr="00D10EFC">
        <w:rPr>
          <w:rFonts w:ascii="Arial" w:eastAsia="Times New Roman" w:hAnsi="Arial" w:cs="Arial"/>
          <w:b/>
          <w:bCs/>
          <w:sz w:val="24"/>
          <w:szCs w:val="24"/>
          <w:lang w:eastAsia="pt-BR"/>
        </w:rPr>
        <w:t xml:space="preserve">. </w:t>
      </w:r>
      <w:proofErr w:type="spellStart"/>
      <w:proofErr w:type="gramStart"/>
      <w:r w:rsidRPr="00D10EFC">
        <w:rPr>
          <w:rFonts w:ascii="Arial" w:eastAsia="Times New Roman" w:hAnsi="Arial" w:cs="Arial"/>
          <w:b/>
          <w:bCs/>
          <w:sz w:val="24"/>
          <w:szCs w:val="24"/>
          <w:lang w:eastAsia="pt-BR"/>
        </w:rPr>
        <w:t>Symp</w:t>
      </w:r>
      <w:proofErr w:type="spellEnd"/>
      <w:r w:rsidRPr="00D10EFC">
        <w:rPr>
          <w:rFonts w:ascii="Arial" w:eastAsia="Times New Roman" w:hAnsi="Arial" w:cs="Arial"/>
          <w:b/>
          <w:bCs/>
          <w:sz w:val="24"/>
          <w:szCs w:val="24"/>
          <w:lang w:eastAsia="pt-BR"/>
        </w:rPr>
        <w:t>.,</w:t>
      </w:r>
      <w:proofErr w:type="gramEnd"/>
      <w:r w:rsidRPr="00D10EFC">
        <w:rPr>
          <w:rFonts w:ascii="Arial" w:eastAsia="Times New Roman" w:hAnsi="Arial" w:cs="Arial"/>
          <w:b/>
          <w:bCs/>
          <w:sz w:val="24"/>
          <w:szCs w:val="24"/>
          <w:lang w:eastAsia="pt-BR"/>
        </w:rPr>
        <w:t xml:space="preserve"> n. 69, pp. 217-233, 1979.</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4. ____. </w:t>
      </w:r>
      <w:r w:rsidRPr="00D10EFC">
        <w:rPr>
          <w:rFonts w:ascii="Arial" w:eastAsia="Times New Roman" w:hAnsi="Arial" w:cs="Arial"/>
          <w:b/>
          <w:bCs/>
          <w:i/>
          <w:iCs/>
          <w:sz w:val="24"/>
          <w:szCs w:val="24"/>
          <w:bdr w:val="none" w:sz="0" w:space="0" w:color="auto" w:frame="1"/>
          <w:lang w:val="en-US" w:eastAsia="pt-BR"/>
        </w:rPr>
        <w:t>Inevitable deadlocks of the brain-mind discussion</w:t>
      </w:r>
      <w:r w:rsidRPr="00D10EFC">
        <w:rPr>
          <w:rFonts w:ascii="Arial" w:eastAsia="Times New Roman" w:hAnsi="Arial" w:cs="Arial"/>
          <w:b/>
          <w:bCs/>
          <w:sz w:val="24"/>
          <w:szCs w:val="24"/>
          <w:lang w:val="en-US" w:eastAsia="pt-BR"/>
        </w:rPr>
        <w:t xml:space="preserve">. </w:t>
      </w:r>
      <w:proofErr w:type="spellStart"/>
      <w:r w:rsidRPr="00D10EFC">
        <w:rPr>
          <w:rFonts w:ascii="Arial" w:eastAsia="Times New Roman" w:hAnsi="Arial" w:cs="Arial"/>
          <w:b/>
          <w:bCs/>
          <w:sz w:val="24"/>
          <w:szCs w:val="24"/>
          <w:lang w:val="en-US" w:eastAsia="pt-BR"/>
        </w:rPr>
        <w:t>Em</w:t>
      </w:r>
      <w:proofErr w:type="spellEnd"/>
      <w:r w:rsidRPr="00D10EFC">
        <w:rPr>
          <w:rFonts w:ascii="Arial" w:eastAsia="Times New Roman" w:hAnsi="Arial" w:cs="Arial"/>
          <w:b/>
          <w:bCs/>
          <w:sz w:val="24"/>
          <w:szCs w:val="24"/>
          <w:lang w:val="en-US" w:eastAsia="pt-BR"/>
        </w:rPr>
        <w:t xml:space="preserve"> GUYLAS, B. (ed.) </w:t>
      </w:r>
      <w:proofErr w:type="gramStart"/>
      <w:r w:rsidRPr="00D10EFC">
        <w:rPr>
          <w:rFonts w:ascii="Arial" w:eastAsia="Times New Roman" w:hAnsi="Arial" w:cs="Arial"/>
          <w:b/>
          <w:bCs/>
          <w:i/>
          <w:iCs/>
          <w:sz w:val="24"/>
          <w:szCs w:val="24"/>
          <w:bdr w:val="none" w:sz="0" w:space="0" w:color="auto" w:frame="1"/>
          <w:lang w:val="en-US" w:eastAsia="pt-BR"/>
        </w:rPr>
        <w:t>The</w:t>
      </w:r>
      <w:proofErr w:type="gramEnd"/>
      <w:r w:rsidRPr="00D10EFC">
        <w:rPr>
          <w:rFonts w:ascii="Arial" w:eastAsia="Times New Roman" w:hAnsi="Arial" w:cs="Arial"/>
          <w:b/>
          <w:bCs/>
          <w:i/>
          <w:iCs/>
          <w:sz w:val="24"/>
          <w:szCs w:val="24"/>
          <w:bdr w:val="none" w:sz="0" w:space="0" w:color="auto" w:frame="1"/>
          <w:lang w:val="en-US" w:eastAsia="pt-BR"/>
        </w:rPr>
        <w:t xml:space="preserve"> brain-mind problem. </w:t>
      </w:r>
      <w:proofErr w:type="spellStart"/>
      <w:r w:rsidRPr="00D10EFC">
        <w:rPr>
          <w:rFonts w:ascii="Arial" w:eastAsia="Times New Roman" w:hAnsi="Arial" w:cs="Arial"/>
          <w:b/>
          <w:bCs/>
          <w:sz w:val="24"/>
          <w:szCs w:val="24"/>
          <w:lang w:eastAsia="pt-BR"/>
        </w:rPr>
        <w:t>Assen</w:t>
      </w:r>
      <w:proofErr w:type="spellEnd"/>
      <w:r w:rsidRPr="00D10EFC">
        <w:rPr>
          <w:rFonts w:ascii="Arial" w:eastAsia="Times New Roman" w:hAnsi="Arial" w:cs="Arial"/>
          <w:b/>
          <w:bCs/>
          <w:sz w:val="24"/>
          <w:szCs w:val="24"/>
          <w:lang w:eastAsia="pt-BR"/>
        </w:rPr>
        <w:t xml:space="preserve">, Maastricht: </w:t>
      </w:r>
      <w:proofErr w:type="spellStart"/>
      <w:r w:rsidRPr="00D10EFC">
        <w:rPr>
          <w:rFonts w:ascii="Arial" w:eastAsia="Times New Roman" w:hAnsi="Arial" w:cs="Arial"/>
          <w:b/>
          <w:bCs/>
          <w:sz w:val="24"/>
          <w:szCs w:val="24"/>
          <w:lang w:eastAsia="pt-BR"/>
        </w:rPr>
        <w:t>Leuven</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University</w:t>
      </w:r>
      <w:proofErr w:type="spellEnd"/>
      <w:r w:rsidRPr="00D10EFC">
        <w:rPr>
          <w:rFonts w:ascii="Arial" w:eastAsia="Times New Roman" w:hAnsi="Arial" w:cs="Arial"/>
          <w:b/>
          <w:bCs/>
          <w:sz w:val="24"/>
          <w:szCs w:val="24"/>
          <w:lang w:eastAsia="pt-BR"/>
        </w:rPr>
        <w:t xml:space="preserve"> Press, van </w:t>
      </w:r>
      <w:proofErr w:type="spellStart"/>
      <w:r w:rsidRPr="00D10EFC">
        <w:rPr>
          <w:rFonts w:ascii="Arial" w:eastAsia="Times New Roman" w:hAnsi="Arial" w:cs="Arial"/>
          <w:b/>
          <w:bCs/>
          <w:sz w:val="24"/>
          <w:szCs w:val="24"/>
          <w:lang w:eastAsia="pt-BR"/>
        </w:rPr>
        <w:t>Grocum</w:t>
      </w:r>
      <w:proofErr w:type="spellEnd"/>
      <w:r w:rsidRPr="00D10EFC">
        <w:rPr>
          <w:rFonts w:ascii="Arial" w:eastAsia="Times New Roman" w:hAnsi="Arial" w:cs="Arial"/>
          <w:b/>
          <w:bCs/>
          <w:sz w:val="24"/>
          <w:szCs w:val="24"/>
          <w:lang w:eastAsia="pt-BR"/>
        </w:rPr>
        <w:t>, pp. 3-27, 1987.</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5. ECCLES, J.C. </w:t>
      </w:r>
      <w:r w:rsidRPr="00D10EFC">
        <w:rPr>
          <w:rFonts w:ascii="Arial" w:eastAsia="Times New Roman" w:hAnsi="Arial" w:cs="Arial"/>
          <w:b/>
          <w:bCs/>
          <w:i/>
          <w:iCs/>
          <w:sz w:val="24"/>
          <w:szCs w:val="24"/>
          <w:bdr w:val="none" w:sz="0" w:space="0" w:color="auto" w:frame="1"/>
          <w:lang w:val="en-US" w:eastAsia="pt-BR"/>
        </w:rPr>
        <w:t>Facing reality: Philosophical adventures by a brain scientist. </w:t>
      </w:r>
      <w:r w:rsidRPr="00D10EFC">
        <w:rPr>
          <w:rFonts w:ascii="Arial" w:eastAsia="Times New Roman" w:hAnsi="Arial" w:cs="Arial"/>
          <w:b/>
          <w:bCs/>
          <w:sz w:val="24"/>
          <w:szCs w:val="24"/>
          <w:lang w:eastAsia="pt-BR"/>
        </w:rPr>
        <w:t xml:space="preserve">Nova York: Springer </w:t>
      </w:r>
      <w:proofErr w:type="spellStart"/>
      <w:r w:rsidRPr="00D10EFC">
        <w:rPr>
          <w:rFonts w:ascii="Arial" w:eastAsia="Times New Roman" w:hAnsi="Arial" w:cs="Arial"/>
          <w:b/>
          <w:bCs/>
          <w:sz w:val="24"/>
          <w:szCs w:val="24"/>
          <w:lang w:eastAsia="pt-BR"/>
        </w:rPr>
        <w:t>Verlag</w:t>
      </w:r>
      <w:proofErr w:type="spellEnd"/>
      <w:r w:rsidRPr="00D10EFC">
        <w:rPr>
          <w:rFonts w:ascii="Arial" w:eastAsia="Times New Roman" w:hAnsi="Arial" w:cs="Arial"/>
          <w:b/>
          <w:bCs/>
          <w:sz w:val="24"/>
          <w:szCs w:val="24"/>
          <w:lang w:eastAsia="pt-BR"/>
        </w:rPr>
        <w:t>, 1970.</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6. ____. </w:t>
      </w:r>
      <w:r w:rsidRPr="00D10EFC">
        <w:rPr>
          <w:rFonts w:ascii="Arial" w:eastAsia="Times New Roman" w:hAnsi="Arial" w:cs="Arial"/>
          <w:b/>
          <w:bCs/>
          <w:i/>
          <w:iCs/>
          <w:sz w:val="24"/>
          <w:szCs w:val="24"/>
          <w:bdr w:val="none" w:sz="0" w:space="0" w:color="auto" w:frame="1"/>
          <w:lang w:val="en-US" w:eastAsia="pt-BR"/>
        </w:rPr>
        <w:t>Mind and brain. The many-faceted problems</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Washington: </w:t>
      </w:r>
      <w:proofErr w:type="spellStart"/>
      <w:r w:rsidRPr="00D10EFC">
        <w:rPr>
          <w:rFonts w:ascii="Arial" w:eastAsia="Times New Roman" w:hAnsi="Arial" w:cs="Arial"/>
          <w:b/>
          <w:bCs/>
          <w:sz w:val="24"/>
          <w:szCs w:val="24"/>
          <w:lang w:eastAsia="pt-BR"/>
        </w:rPr>
        <w:t>Paragon</w:t>
      </w:r>
      <w:proofErr w:type="spellEnd"/>
      <w:r w:rsidRPr="00D10EFC">
        <w:rPr>
          <w:rFonts w:ascii="Arial" w:eastAsia="Times New Roman" w:hAnsi="Arial" w:cs="Arial"/>
          <w:b/>
          <w:bCs/>
          <w:sz w:val="24"/>
          <w:szCs w:val="24"/>
          <w:lang w:eastAsia="pt-BR"/>
        </w:rPr>
        <w:t>, 1982.</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7. ____. </w:t>
      </w:r>
      <w:r w:rsidRPr="00D10EFC">
        <w:rPr>
          <w:rFonts w:ascii="Arial" w:eastAsia="Times New Roman" w:hAnsi="Arial" w:cs="Arial"/>
          <w:b/>
          <w:bCs/>
          <w:i/>
          <w:iCs/>
          <w:sz w:val="24"/>
          <w:szCs w:val="24"/>
          <w:bdr w:val="none" w:sz="0" w:space="0" w:color="auto" w:frame="1"/>
          <w:lang w:val="en-US" w:eastAsia="pt-BR"/>
        </w:rPr>
        <w:t>Do</w:t>
      </w:r>
      <w:r w:rsidRPr="00D10EFC">
        <w:rPr>
          <w:rFonts w:ascii="Arial" w:eastAsia="Times New Roman" w:hAnsi="Arial" w:cs="Arial"/>
          <w:b/>
          <w:bCs/>
          <w:sz w:val="24"/>
          <w:szCs w:val="24"/>
          <w:lang w:val="en-US" w:eastAsia="pt-BR"/>
        </w:rPr>
        <w:t> </w:t>
      </w:r>
      <w:r w:rsidRPr="00D10EFC">
        <w:rPr>
          <w:rFonts w:ascii="Arial" w:eastAsia="Times New Roman" w:hAnsi="Arial" w:cs="Arial"/>
          <w:b/>
          <w:bCs/>
          <w:i/>
          <w:iCs/>
          <w:sz w:val="24"/>
          <w:szCs w:val="24"/>
          <w:bdr w:val="none" w:sz="0" w:space="0" w:color="auto" w:frame="1"/>
          <w:lang w:val="en-US" w:eastAsia="pt-BR"/>
        </w:rPr>
        <w:t>mental events cause neural events analogously to the probability fields of quantum mechanics? </w:t>
      </w:r>
      <w:r w:rsidRPr="00D10EFC">
        <w:rPr>
          <w:rFonts w:ascii="Arial" w:eastAsia="Times New Roman" w:hAnsi="Arial" w:cs="Arial"/>
          <w:b/>
          <w:bCs/>
          <w:sz w:val="24"/>
          <w:szCs w:val="24"/>
          <w:lang w:eastAsia="pt-BR"/>
        </w:rPr>
        <w:t xml:space="preserve">Proc. R. Soc. </w:t>
      </w:r>
      <w:proofErr w:type="spellStart"/>
      <w:r w:rsidRPr="00D10EFC">
        <w:rPr>
          <w:rFonts w:ascii="Arial" w:eastAsia="Times New Roman" w:hAnsi="Arial" w:cs="Arial"/>
          <w:b/>
          <w:bCs/>
          <w:sz w:val="24"/>
          <w:szCs w:val="24"/>
          <w:lang w:eastAsia="pt-BR"/>
        </w:rPr>
        <w:t>Lond</w:t>
      </w:r>
      <w:proofErr w:type="spellEnd"/>
      <w:r w:rsidRPr="00D10EFC">
        <w:rPr>
          <w:rFonts w:ascii="Arial" w:eastAsia="Times New Roman" w:hAnsi="Arial" w:cs="Arial"/>
          <w:b/>
          <w:bCs/>
          <w:sz w:val="24"/>
          <w:szCs w:val="24"/>
          <w:lang w:eastAsia="pt-BR"/>
        </w:rPr>
        <w:t>. [Biol.], n. 227, pp. 411-428, 1986.</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8. ____. </w:t>
      </w:r>
      <w:r w:rsidRPr="00D10EFC">
        <w:rPr>
          <w:rFonts w:ascii="Arial" w:eastAsia="Times New Roman" w:hAnsi="Arial" w:cs="Arial"/>
          <w:b/>
          <w:bCs/>
          <w:i/>
          <w:iCs/>
          <w:sz w:val="24"/>
          <w:szCs w:val="24"/>
          <w:bdr w:val="none" w:sz="0" w:space="0" w:color="auto" w:frame="1"/>
          <w:lang w:val="en-US" w:eastAsia="pt-BR"/>
        </w:rPr>
        <w:t xml:space="preserve">How the </w:t>
      </w:r>
      <w:proofErr w:type="spellStart"/>
      <w:r w:rsidRPr="00D10EFC">
        <w:rPr>
          <w:rFonts w:ascii="Arial" w:eastAsia="Times New Roman" w:hAnsi="Arial" w:cs="Arial"/>
          <w:b/>
          <w:bCs/>
          <w:i/>
          <w:iCs/>
          <w:sz w:val="24"/>
          <w:szCs w:val="24"/>
          <w:bdr w:val="none" w:sz="0" w:space="0" w:color="auto" w:frame="1"/>
          <w:lang w:val="en-US" w:eastAsia="pt-BR"/>
        </w:rPr>
        <w:t>self controls</w:t>
      </w:r>
      <w:proofErr w:type="spellEnd"/>
      <w:r w:rsidRPr="00D10EFC">
        <w:rPr>
          <w:rFonts w:ascii="Arial" w:eastAsia="Times New Roman" w:hAnsi="Arial" w:cs="Arial"/>
          <w:b/>
          <w:bCs/>
          <w:i/>
          <w:iCs/>
          <w:sz w:val="24"/>
          <w:szCs w:val="24"/>
          <w:bdr w:val="none" w:sz="0" w:space="0" w:color="auto" w:frame="1"/>
          <w:lang w:val="en-US" w:eastAsia="pt-BR"/>
        </w:rPr>
        <w:t xml:space="preserve"> its brain</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Berlim: Springer-</w:t>
      </w:r>
      <w:proofErr w:type="spellStart"/>
      <w:r w:rsidRPr="00D10EFC">
        <w:rPr>
          <w:rFonts w:ascii="Arial" w:eastAsia="Times New Roman" w:hAnsi="Arial" w:cs="Arial"/>
          <w:b/>
          <w:bCs/>
          <w:sz w:val="24"/>
          <w:szCs w:val="24"/>
          <w:lang w:eastAsia="pt-BR"/>
        </w:rPr>
        <w:t>Verlag</w:t>
      </w:r>
      <w:proofErr w:type="spellEnd"/>
      <w:r w:rsidRPr="00D10EFC">
        <w:rPr>
          <w:rFonts w:ascii="Arial" w:eastAsia="Times New Roman" w:hAnsi="Arial" w:cs="Arial"/>
          <w:b/>
          <w:bCs/>
          <w:sz w:val="24"/>
          <w:szCs w:val="24"/>
          <w:lang w:eastAsia="pt-BR"/>
        </w:rPr>
        <w:t>, 1994.</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9. ____. A evolução do cérebro. A criação do eu. Lisboa: Instituto Piaget, [1989a orig.]; 1995.</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 xml:space="preserve">10. ____. The mind-brain problem </w:t>
      </w:r>
      <w:proofErr w:type="gramStart"/>
      <w:r w:rsidRPr="00D10EFC">
        <w:rPr>
          <w:rFonts w:ascii="Arial" w:eastAsia="Times New Roman" w:hAnsi="Arial" w:cs="Arial"/>
          <w:b/>
          <w:bCs/>
          <w:sz w:val="24"/>
          <w:szCs w:val="24"/>
          <w:lang w:val="en-US" w:eastAsia="pt-BR"/>
        </w:rPr>
        <w:t>revisited:</w:t>
      </w:r>
      <w:proofErr w:type="gramEnd"/>
      <w:r w:rsidRPr="00D10EFC">
        <w:rPr>
          <w:rFonts w:ascii="Arial" w:eastAsia="Times New Roman" w:hAnsi="Arial" w:cs="Arial"/>
          <w:b/>
          <w:bCs/>
          <w:sz w:val="24"/>
          <w:szCs w:val="24"/>
          <w:lang w:val="en-US" w:eastAsia="pt-BR"/>
        </w:rPr>
        <w:t xml:space="preserve"> the microsite hypothesis. </w:t>
      </w:r>
      <w:proofErr w:type="spellStart"/>
      <w:r w:rsidRPr="00D10EFC">
        <w:rPr>
          <w:rFonts w:ascii="Arial" w:eastAsia="Times New Roman" w:hAnsi="Arial" w:cs="Arial"/>
          <w:b/>
          <w:bCs/>
          <w:sz w:val="24"/>
          <w:szCs w:val="24"/>
          <w:lang w:val="en-US" w:eastAsia="pt-BR"/>
        </w:rPr>
        <w:t>Em</w:t>
      </w:r>
      <w:proofErr w:type="spellEnd"/>
      <w:r w:rsidRPr="00D10EFC">
        <w:rPr>
          <w:rFonts w:ascii="Arial" w:eastAsia="Times New Roman" w:hAnsi="Arial" w:cs="Arial"/>
          <w:b/>
          <w:bCs/>
          <w:sz w:val="24"/>
          <w:szCs w:val="24"/>
          <w:lang w:val="en-US" w:eastAsia="pt-BR"/>
        </w:rPr>
        <w:t xml:space="preserve"> ECCLES, J.C. &amp; CREUTZFELDT, O.D. (eds.) </w:t>
      </w:r>
      <w:proofErr w:type="gramStart"/>
      <w:r w:rsidRPr="00D10EFC">
        <w:rPr>
          <w:rFonts w:ascii="Arial" w:eastAsia="Times New Roman" w:hAnsi="Arial" w:cs="Arial"/>
          <w:b/>
          <w:bCs/>
          <w:sz w:val="24"/>
          <w:szCs w:val="24"/>
          <w:lang w:val="en-US" w:eastAsia="pt-BR"/>
        </w:rPr>
        <w:t>The</w:t>
      </w:r>
      <w:proofErr w:type="gramEnd"/>
      <w:r w:rsidRPr="00D10EFC">
        <w:rPr>
          <w:rFonts w:ascii="Arial" w:eastAsia="Times New Roman" w:hAnsi="Arial" w:cs="Arial"/>
          <w:b/>
          <w:bCs/>
          <w:sz w:val="24"/>
          <w:szCs w:val="24"/>
          <w:lang w:val="en-US" w:eastAsia="pt-BR"/>
        </w:rPr>
        <w:t xml:space="preserve"> principles of design and operation of the brain. </w:t>
      </w:r>
      <w:r w:rsidRPr="00D10EFC">
        <w:rPr>
          <w:rFonts w:ascii="Arial" w:eastAsia="Times New Roman" w:hAnsi="Arial" w:cs="Arial"/>
          <w:b/>
          <w:bCs/>
          <w:sz w:val="24"/>
          <w:szCs w:val="24"/>
          <w:lang w:eastAsia="pt-BR"/>
        </w:rPr>
        <w:t xml:space="preserve">Cidade do Vaticano: </w:t>
      </w:r>
      <w:proofErr w:type="spellStart"/>
      <w:r w:rsidRPr="00D10EFC">
        <w:rPr>
          <w:rFonts w:ascii="Arial" w:eastAsia="Times New Roman" w:hAnsi="Arial" w:cs="Arial"/>
          <w:b/>
          <w:bCs/>
          <w:sz w:val="24"/>
          <w:szCs w:val="24"/>
          <w:lang w:eastAsia="pt-BR"/>
        </w:rPr>
        <w:t>Pontificiae</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Academiae</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Scientiarum</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Scripta</w:t>
      </w:r>
      <w:proofErr w:type="spellEnd"/>
      <w:r w:rsidRPr="00D10EFC">
        <w:rPr>
          <w:rFonts w:ascii="Arial" w:eastAsia="Times New Roman" w:hAnsi="Arial" w:cs="Arial"/>
          <w:b/>
          <w:bCs/>
          <w:sz w:val="24"/>
          <w:szCs w:val="24"/>
          <w:lang w:eastAsia="pt-BR"/>
        </w:rPr>
        <w:t xml:space="preserve"> Varia, 1989b.</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11. EISBERG, R. &amp; RESNICK, R. Física quântica. Rio de Janeiro: Campus, 1988.</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12. FELDMAN, M.L. </w:t>
      </w:r>
      <w:r w:rsidRPr="00D10EFC">
        <w:rPr>
          <w:rFonts w:ascii="Arial" w:eastAsia="Times New Roman" w:hAnsi="Arial" w:cs="Arial"/>
          <w:b/>
          <w:bCs/>
          <w:i/>
          <w:iCs/>
          <w:sz w:val="24"/>
          <w:szCs w:val="24"/>
          <w:bdr w:val="none" w:sz="0" w:space="0" w:color="auto" w:frame="1"/>
          <w:lang w:val="en-US" w:eastAsia="pt-BR"/>
        </w:rPr>
        <w:t>Morphology of the neocortical pyramidal neuron</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Em PETERS, A. &amp; JONES, E.G. (eds.</w:t>
      </w:r>
      <w:proofErr w:type="gramStart"/>
      <w:r w:rsidRPr="00D10EFC">
        <w:rPr>
          <w:rFonts w:ascii="Arial" w:eastAsia="Times New Roman" w:hAnsi="Arial" w:cs="Arial"/>
          <w:b/>
          <w:bCs/>
          <w:sz w:val="24"/>
          <w:szCs w:val="24"/>
          <w:lang w:eastAsia="pt-BR"/>
        </w:rPr>
        <w:t>) </w:t>
      </w:r>
      <w:r w:rsidRPr="00D10EFC">
        <w:rPr>
          <w:rFonts w:ascii="Arial" w:eastAsia="Times New Roman" w:hAnsi="Arial" w:cs="Arial"/>
          <w:b/>
          <w:bCs/>
          <w:i/>
          <w:iCs/>
          <w:sz w:val="24"/>
          <w:szCs w:val="24"/>
          <w:bdr w:val="none" w:sz="0" w:space="0" w:color="auto" w:frame="1"/>
          <w:lang w:eastAsia="pt-BR"/>
        </w:rPr>
        <w:t>Cerebral</w:t>
      </w:r>
      <w:proofErr w:type="gramEnd"/>
      <w:r w:rsidRPr="00D10EFC">
        <w:rPr>
          <w:rFonts w:ascii="Arial" w:eastAsia="Times New Roman" w:hAnsi="Arial" w:cs="Arial"/>
          <w:b/>
          <w:bCs/>
          <w:i/>
          <w:iCs/>
          <w:sz w:val="24"/>
          <w:szCs w:val="24"/>
          <w:bdr w:val="none" w:sz="0" w:space="0" w:color="auto" w:frame="1"/>
          <w:lang w:eastAsia="pt-BR"/>
        </w:rPr>
        <w:t xml:space="preserve"> </w:t>
      </w:r>
      <w:proofErr w:type="spellStart"/>
      <w:r w:rsidRPr="00D10EFC">
        <w:rPr>
          <w:rFonts w:ascii="Arial" w:eastAsia="Times New Roman" w:hAnsi="Arial" w:cs="Arial"/>
          <w:b/>
          <w:bCs/>
          <w:i/>
          <w:iCs/>
          <w:sz w:val="24"/>
          <w:szCs w:val="24"/>
          <w:bdr w:val="none" w:sz="0" w:space="0" w:color="auto" w:frame="1"/>
          <w:lang w:eastAsia="pt-BR"/>
        </w:rPr>
        <w:t>cortex</w:t>
      </w:r>
      <w:proofErr w:type="spellEnd"/>
      <w:r w:rsidRPr="00D10EFC">
        <w:rPr>
          <w:rFonts w:ascii="Arial" w:eastAsia="Times New Roman" w:hAnsi="Arial" w:cs="Arial"/>
          <w:b/>
          <w:bCs/>
          <w:i/>
          <w:iCs/>
          <w:sz w:val="24"/>
          <w:szCs w:val="24"/>
          <w:bdr w:val="none" w:sz="0" w:space="0" w:color="auto" w:frame="1"/>
          <w:lang w:eastAsia="pt-BR"/>
        </w:rPr>
        <w:t>.</w:t>
      </w:r>
      <w:r w:rsidRPr="00D10EFC">
        <w:rPr>
          <w:rFonts w:ascii="Arial" w:eastAsia="Times New Roman" w:hAnsi="Arial" w:cs="Arial"/>
          <w:b/>
          <w:bCs/>
          <w:sz w:val="24"/>
          <w:szCs w:val="24"/>
          <w:lang w:eastAsia="pt-BR"/>
        </w:rPr>
        <w:t xml:space="preserve"> vol. I. Nova York: </w:t>
      </w:r>
      <w:proofErr w:type="spellStart"/>
      <w:r w:rsidRPr="00D10EFC">
        <w:rPr>
          <w:rFonts w:ascii="Arial" w:eastAsia="Times New Roman" w:hAnsi="Arial" w:cs="Arial"/>
          <w:b/>
          <w:bCs/>
          <w:sz w:val="24"/>
          <w:szCs w:val="24"/>
          <w:lang w:eastAsia="pt-BR"/>
        </w:rPr>
        <w:t>Plenum</w:t>
      </w:r>
      <w:proofErr w:type="spellEnd"/>
      <w:r w:rsidRPr="00D10EFC">
        <w:rPr>
          <w:rFonts w:ascii="Arial" w:eastAsia="Times New Roman" w:hAnsi="Arial" w:cs="Arial"/>
          <w:b/>
          <w:bCs/>
          <w:sz w:val="24"/>
          <w:szCs w:val="24"/>
          <w:lang w:eastAsia="pt-BR"/>
        </w:rPr>
        <w:t xml:space="preserve"> Press, pp. 123-200, 1984.</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13. FLEISCHHAUER, K. </w:t>
      </w:r>
      <w:r w:rsidRPr="00D10EFC">
        <w:rPr>
          <w:rFonts w:ascii="Arial" w:eastAsia="Times New Roman" w:hAnsi="Arial" w:cs="Arial"/>
          <w:b/>
          <w:bCs/>
          <w:i/>
          <w:iCs/>
          <w:sz w:val="24"/>
          <w:szCs w:val="24"/>
          <w:bdr w:val="none" w:sz="0" w:space="0" w:color="auto" w:frame="1"/>
          <w:lang w:val="en-US" w:eastAsia="pt-BR"/>
        </w:rPr>
        <w:t>On different patterns of dendritic bundling in the cerebral cortex of the cat</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J. Anat. </w:t>
      </w:r>
      <w:proofErr w:type="spellStart"/>
      <w:r w:rsidRPr="00D10EFC">
        <w:rPr>
          <w:rFonts w:ascii="Arial" w:eastAsia="Times New Roman" w:hAnsi="Arial" w:cs="Arial"/>
          <w:b/>
          <w:bCs/>
          <w:sz w:val="24"/>
          <w:szCs w:val="24"/>
          <w:lang w:eastAsia="pt-BR"/>
        </w:rPr>
        <w:t>Entwickl-Cesch</w:t>
      </w:r>
      <w:proofErr w:type="spellEnd"/>
      <w:r w:rsidRPr="00D10EFC">
        <w:rPr>
          <w:rFonts w:ascii="Arial" w:eastAsia="Times New Roman" w:hAnsi="Arial" w:cs="Arial"/>
          <w:b/>
          <w:bCs/>
          <w:sz w:val="24"/>
          <w:szCs w:val="24"/>
          <w:lang w:eastAsia="pt-BR"/>
        </w:rPr>
        <w:t>, n. 143, pp. 115-126, 1974.</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14. FRÖHLICH, H. </w:t>
      </w:r>
      <w:r w:rsidRPr="00D10EFC">
        <w:rPr>
          <w:rFonts w:ascii="Arial" w:eastAsia="Times New Roman" w:hAnsi="Arial" w:cs="Arial"/>
          <w:b/>
          <w:bCs/>
          <w:i/>
          <w:iCs/>
          <w:sz w:val="24"/>
          <w:szCs w:val="24"/>
          <w:bdr w:val="none" w:sz="0" w:space="0" w:color="auto" w:frame="1"/>
          <w:lang w:val="en-US" w:eastAsia="pt-BR"/>
        </w:rPr>
        <w:t>Long-range coherence and energy storage in biological systems</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Inter. J. Quant. </w:t>
      </w:r>
      <w:proofErr w:type="spellStart"/>
      <w:r w:rsidRPr="00D10EFC">
        <w:rPr>
          <w:rFonts w:ascii="Arial" w:eastAsia="Times New Roman" w:hAnsi="Arial" w:cs="Arial"/>
          <w:b/>
          <w:bCs/>
          <w:sz w:val="24"/>
          <w:szCs w:val="24"/>
          <w:lang w:eastAsia="pt-BR"/>
        </w:rPr>
        <w:t>Chemist</w:t>
      </w:r>
      <w:proofErr w:type="spellEnd"/>
      <w:r w:rsidRPr="00D10EFC">
        <w:rPr>
          <w:rFonts w:ascii="Arial" w:eastAsia="Times New Roman" w:hAnsi="Arial" w:cs="Arial"/>
          <w:b/>
          <w:bCs/>
          <w:sz w:val="24"/>
          <w:szCs w:val="24"/>
          <w:lang w:eastAsia="pt-BR"/>
        </w:rPr>
        <w:t>, n.2, pp. 641-649, 1968.</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15. ____. </w:t>
      </w:r>
      <w:r w:rsidRPr="00D10EFC">
        <w:rPr>
          <w:rFonts w:ascii="Arial" w:eastAsia="Times New Roman" w:hAnsi="Arial" w:cs="Arial"/>
          <w:b/>
          <w:bCs/>
          <w:i/>
          <w:iCs/>
          <w:sz w:val="24"/>
          <w:szCs w:val="24"/>
          <w:bdr w:val="none" w:sz="0" w:space="0" w:color="auto" w:frame="1"/>
          <w:lang w:val="en-US" w:eastAsia="pt-BR"/>
        </w:rPr>
        <w:t>Coherent excitations in biological systems. </w:t>
      </w:r>
      <w:proofErr w:type="spellStart"/>
      <w:r w:rsidRPr="00D10EFC">
        <w:rPr>
          <w:rFonts w:ascii="Arial" w:eastAsia="Times New Roman" w:hAnsi="Arial" w:cs="Arial"/>
          <w:b/>
          <w:bCs/>
          <w:sz w:val="24"/>
          <w:szCs w:val="24"/>
          <w:lang w:val="en-US" w:eastAsia="pt-BR"/>
        </w:rPr>
        <w:t>Em</w:t>
      </w:r>
      <w:proofErr w:type="spellEnd"/>
      <w:r w:rsidRPr="00D10EFC">
        <w:rPr>
          <w:rFonts w:ascii="Arial" w:eastAsia="Times New Roman" w:hAnsi="Arial" w:cs="Arial"/>
          <w:b/>
          <w:bCs/>
          <w:sz w:val="24"/>
          <w:szCs w:val="24"/>
          <w:lang w:val="en-US" w:eastAsia="pt-BR"/>
        </w:rPr>
        <w:t>: GUTMAN, F. (ed.) </w:t>
      </w:r>
      <w:r w:rsidRPr="00D10EFC">
        <w:rPr>
          <w:rFonts w:ascii="Arial" w:eastAsia="Times New Roman" w:hAnsi="Arial" w:cs="Arial"/>
          <w:b/>
          <w:bCs/>
          <w:i/>
          <w:iCs/>
          <w:sz w:val="24"/>
          <w:szCs w:val="24"/>
          <w:bdr w:val="none" w:sz="0" w:space="0" w:color="auto" w:frame="1"/>
          <w:lang w:val="en-US" w:eastAsia="pt-BR"/>
        </w:rPr>
        <w:t xml:space="preserve">Modern </w:t>
      </w:r>
      <w:proofErr w:type="spellStart"/>
      <w:r w:rsidRPr="00D10EFC">
        <w:rPr>
          <w:rFonts w:ascii="Arial" w:eastAsia="Times New Roman" w:hAnsi="Arial" w:cs="Arial"/>
          <w:b/>
          <w:bCs/>
          <w:i/>
          <w:iCs/>
          <w:sz w:val="24"/>
          <w:szCs w:val="24"/>
          <w:bdr w:val="none" w:sz="0" w:space="0" w:color="auto" w:frame="1"/>
          <w:lang w:val="en-US" w:eastAsia="pt-BR"/>
        </w:rPr>
        <w:t>Bioelectrochemistry</w:t>
      </w:r>
      <w:proofErr w:type="spellEnd"/>
      <w:r w:rsidRPr="00D10EFC">
        <w:rPr>
          <w:rFonts w:ascii="Arial" w:eastAsia="Times New Roman" w:hAnsi="Arial" w:cs="Arial"/>
          <w:b/>
          <w:bCs/>
          <w:sz w:val="24"/>
          <w:szCs w:val="24"/>
          <w:lang w:val="en-US" w:eastAsia="pt-BR"/>
        </w:rPr>
        <w:t>, 1983.</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16. HAMEROFF, S.R. </w:t>
      </w:r>
      <w:r w:rsidRPr="00D10EFC">
        <w:rPr>
          <w:rFonts w:ascii="Arial" w:eastAsia="Times New Roman" w:hAnsi="Arial" w:cs="Arial"/>
          <w:b/>
          <w:bCs/>
          <w:i/>
          <w:iCs/>
          <w:sz w:val="24"/>
          <w:szCs w:val="24"/>
          <w:bdr w:val="none" w:sz="0" w:space="0" w:color="auto" w:frame="1"/>
          <w:lang w:val="en-US" w:eastAsia="pt-BR"/>
        </w:rPr>
        <w:t>Quantum coherence in microtubules: a neural basis for emergent consciousness?</w:t>
      </w:r>
      <w:r w:rsidRPr="00D10EFC">
        <w:rPr>
          <w:rFonts w:ascii="Arial" w:eastAsia="Times New Roman" w:hAnsi="Arial" w:cs="Arial"/>
          <w:b/>
          <w:bCs/>
          <w:sz w:val="24"/>
          <w:szCs w:val="24"/>
          <w:lang w:val="en-US" w:eastAsia="pt-BR"/>
        </w:rPr>
        <w:t> </w:t>
      </w:r>
      <w:r w:rsidRPr="00D10EFC">
        <w:rPr>
          <w:rFonts w:ascii="Arial" w:eastAsia="Times New Roman" w:hAnsi="Arial" w:cs="Arial"/>
          <w:b/>
          <w:bCs/>
          <w:sz w:val="24"/>
          <w:szCs w:val="24"/>
          <w:lang w:eastAsia="pt-BR"/>
        </w:rPr>
        <w:t xml:space="preserve">J. </w:t>
      </w:r>
      <w:proofErr w:type="spellStart"/>
      <w:r w:rsidRPr="00D10EFC">
        <w:rPr>
          <w:rFonts w:ascii="Arial" w:eastAsia="Times New Roman" w:hAnsi="Arial" w:cs="Arial"/>
          <w:b/>
          <w:bCs/>
          <w:sz w:val="24"/>
          <w:szCs w:val="24"/>
          <w:lang w:eastAsia="pt-BR"/>
        </w:rPr>
        <w:t>of</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Consc</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Studies</w:t>
      </w:r>
      <w:proofErr w:type="spellEnd"/>
      <w:r w:rsidRPr="00D10EFC">
        <w:rPr>
          <w:rFonts w:ascii="Arial" w:eastAsia="Times New Roman" w:hAnsi="Arial" w:cs="Arial"/>
          <w:b/>
          <w:bCs/>
          <w:sz w:val="24"/>
          <w:szCs w:val="24"/>
          <w:lang w:eastAsia="pt-BR"/>
        </w:rPr>
        <w:t>, v.1, pp.91-118, 1994.</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17. HUBBARD, J.I. </w:t>
      </w:r>
      <w:proofErr w:type="spellStart"/>
      <w:r w:rsidRPr="00D10EFC">
        <w:rPr>
          <w:rFonts w:ascii="Arial" w:eastAsia="Times New Roman" w:hAnsi="Arial" w:cs="Arial"/>
          <w:b/>
          <w:bCs/>
          <w:i/>
          <w:iCs/>
          <w:sz w:val="24"/>
          <w:szCs w:val="24"/>
          <w:bdr w:val="none" w:sz="0" w:space="0" w:color="auto" w:frame="1"/>
          <w:lang w:val="en-US" w:eastAsia="pt-BR"/>
        </w:rPr>
        <w:t>Microphysiology</w:t>
      </w:r>
      <w:proofErr w:type="spellEnd"/>
      <w:r w:rsidRPr="00D10EFC">
        <w:rPr>
          <w:rFonts w:ascii="Arial" w:eastAsia="Times New Roman" w:hAnsi="Arial" w:cs="Arial"/>
          <w:b/>
          <w:bCs/>
          <w:i/>
          <w:iCs/>
          <w:sz w:val="24"/>
          <w:szCs w:val="24"/>
          <w:bdr w:val="none" w:sz="0" w:space="0" w:color="auto" w:frame="1"/>
          <w:lang w:val="en-US" w:eastAsia="pt-BR"/>
        </w:rPr>
        <w:t xml:space="preserve"> of vertebrate neuro-muscular transmission</w:t>
      </w:r>
      <w:r w:rsidRPr="00D10EFC">
        <w:rPr>
          <w:rFonts w:ascii="Arial" w:eastAsia="Times New Roman" w:hAnsi="Arial" w:cs="Arial"/>
          <w:b/>
          <w:bCs/>
          <w:sz w:val="24"/>
          <w:szCs w:val="24"/>
          <w:lang w:val="en-US" w:eastAsia="pt-BR"/>
        </w:rPr>
        <w:t xml:space="preserve">. </w:t>
      </w:r>
      <w:proofErr w:type="spellStart"/>
      <w:r w:rsidRPr="00D10EFC">
        <w:rPr>
          <w:rFonts w:ascii="Arial" w:eastAsia="Times New Roman" w:hAnsi="Arial" w:cs="Arial"/>
          <w:b/>
          <w:bCs/>
          <w:sz w:val="24"/>
          <w:szCs w:val="24"/>
          <w:lang w:eastAsia="pt-BR"/>
        </w:rPr>
        <w:t>Physiol</w:t>
      </w:r>
      <w:proofErr w:type="spellEnd"/>
      <w:r w:rsidRPr="00D10EFC">
        <w:rPr>
          <w:rFonts w:ascii="Arial" w:eastAsia="Times New Roman" w:hAnsi="Arial" w:cs="Arial"/>
          <w:b/>
          <w:bCs/>
          <w:sz w:val="24"/>
          <w:szCs w:val="24"/>
          <w:lang w:eastAsia="pt-BR"/>
        </w:rPr>
        <w:t>. Rev., n. 53, pp. 674-723, 1973.</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18. JACK, J.J.B., REDMAN, S.J. &amp; WONG, K. </w:t>
      </w:r>
      <w:r w:rsidRPr="00D10EFC">
        <w:rPr>
          <w:rFonts w:ascii="Arial" w:eastAsia="Times New Roman" w:hAnsi="Arial" w:cs="Arial"/>
          <w:b/>
          <w:bCs/>
          <w:i/>
          <w:iCs/>
          <w:sz w:val="24"/>
          <w:szCs w:val="24"/>
          <w:bdr w:val="none" w:sz="0" w:space="0" w:color="auto" w:frame="1"/>
          <w:lang w:val="en-US" w:eastAsia="pt-BR"/>
        </w:rPr>
        <w:t xml:space="preserve">The components of synaptic potentials evoked in cat spinal </w:t>
      </w:r>
      <w:proofErr w:type="spellStart"/>
      <w:r w:rsidRPr="00D10EFC">
        <w:rPr>
          <w:rFonts w:ascii="Arial" w:eastAsia="Times New Roman" w:hAnsi="Arial" w:cs="Arial"/>
          <w:b/>
          <w:bCs/>
          <w:i/>
          <w:iCs/>
          <w:sz w:val="24"/>
          <w:szCs w:val="24"/>
          <w:bdr w:val="none" w:sz="0" w:space="0" w:color="auto" w:frame="1"/>
          <w:lang w:val="en-US" w:eastAsia="pt-BR"/>
        </w:rPr>
        <w:t>motoneurones</w:t>
      </w:r>
      <w:proofErr w:type="spellEnd"/>
      <w:r w:rsidRPr="00D10EFC">
        <w:rPr>
          <w:rFonts w:ascii="Arial" w:eastAsia="Times New Roman" w:hAnsi="Arial" w:cs="Arial"/>
          <w:b/>
          <w:bCs/>
          <w:i/>
          <w:iCs/>
          <w:sz w:val="24"/>
          <w:szCs w:val="24"/>
          <w:bdr w:val="none" w:sz="0" w:space="0" w:color="auto" w:frame="1"/>
          <w:lang w:val="en-US" w:eastAsia="pt-BR"/>
        </w:rPr>
        <w:t xml:space="preserve"> by impulses in single group </w:t>
      </w:r>
      <w:proofErr w:type="spellStart"/>
      <w:proofErr w:type="gramStart"/>
      <w:r w:rsidRPr="00D10EFC">
        <w:rPr>
          <w:rFonts w:ascii="Arial" w:eastAsia="Times New Roman" w:hAnsi="Arial" w:cs="Arial"/>
          <w:b/>
          <w:bCs/>
          <w:i/>
          <w:iCs/>
          <w:sz w:val="24"/>
          <w:szCs w:val="24"/>
          <w:bdr w:val="none" w:sz="0" w:space="0" w:color="auto" w:frame="1"/>
          <w:lang w:val="en-US" w:eastAsia="pt-BR"/>
        </w:rPr>
        <w:t>Ia</w:t>
      </w:r>
      <w:proofErr w:type="spellEnd"/>
      <w:proofErr w:type="gramEnd"/>
      <w:r w:rsidRPr="00D10EFC">
        <w:rPr>
          <w:rFonts w:ascii="Arial" w:eastAsia="Times New Roman" w:hAnsi="Arial" w:cs="Arial"/>
          <w:b/>
          <w:bCs/>
          <w:i/>
          <w:iCs/>
          <w:sz w:val="24"/>
          <w:szCs w:val="24"/>
          <w:bdr w:val="none" w:sz="0" w:space="0" w:color="auto" w:frame="1"/>
          <w:lang w:val="en-US" w:eastAsia="pt-BR"/>
        </w:rPr>
        <w:t xml:space="preserve"> afferents</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J. </w:t>
      </w:r>
      <w:proofErr w:type="spellStart"/>
      <w:r w:rsidRPr="00D10EFC">
        <w:rPr>
          <w:rFonts w:ascii="Arial" w:eastAsia="Times New Roman" w:hAnsi="Arial" w:cs="Arial"/>
          <w:b/>
          <w:bCs/>
          <w:sz w:val="24"/>
          <w:szCs w:val="24"/>
          <w:lang w:eastAsia="pt-BR"/>
        </w:rPr>
        <w:t>Physiol</w:t>
      </w:r>
      <w:proofErr w:type="spellEnd"/>
      <w:r w:rsidRPr="00D10EFC">
        <w:rPr>
          <w:rFonts w:ascii="Arial" w:eastAsia="Times New Roman" w:hAnsi="Arial" w:cs="Arial"/>
          <w:b/>
          <w:bCs/>
          <w:sz w:val="24"/>
          <w:szCs w:val="24"/>
          <w:lang w:eastAsia="pt-BR"/>
        </w:rPr>
        <w:t>. (London), n. 321, pp. 65-96, 1981a.</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19. ____. </w:t>
      </w:r>
      <w:r w:rsidRPr="00D10EFC">
        <w:rPr>
          <w:rFonts w:ascii="Arial" w:eastAsia="Times New Roman" w:hAnsi="Arial" w:cs="Arial"/>
          <w:b/>
          <w:bCs/>
          <w:i/>
          <w:iCs/>
          <w:sz w:val="24"/>
          <w:szCs w:val="24"/>
          <w:bdr w:val="none" w:sz="0" w:space="0" w:color="auto" w:frame="1"/>
          <w:lang w:val="en-US" w:eastAsia="pt-BR"/>
        </w:rPr>
        <w:t xml:space="preserve">Modifications to synaptic transmission at Group </w:t>
      </w:r>
      <w:proofErr w:type="spellStart"/>
      <w:proofErr w:type="gramStart"/>
      <w:r w:rsidRPr="00D10EFC">
        <w:rPr>
          <w:rFonts w:ascii="Arial" w:eastAsia="Times New Roman" w:hAnsi="Arial" w:cs="Arial"/>
          <w:b/>
          <w:bCs/>
          <w:i/>
          <w:iCs/>
          <w:sz w:val="24"/>
          <w:szCs w:val="24"/>
          <w:bdr w:val="none" w:sz="0" w:space="0" w:color="auto" w:frame="1"/>
          <w:lang w:val="en-US" w:eastAsia="pt-BR"/>
        </w:rPr>
        <w:t>Ia</w:t>
      </w:r>
      <w:proofErr w:type="spellEnd"/>
      <w:proofErr w:type="gramEnd"/>
      <w:r w:rsidRPr="00D10EFC">
        <w:rPr>
          <w:rFonts w:ascii="Arial" w:eastAsia="Times New Roman" w:hAnsi="Arial" w:cs="Arial"/>
          <w:b/>
          <w:bCs/>
          <w:i/>
          <w:iCs/>
          <w:sz w:val="24"/>
          <w:szCs w:val="24"/>
          <w:bdr w:val="none" w:sz="0" w:space="0" w:color="auto" w:frame="1"/>
          <w:lang w:val="en-US" w:eastAsia="pt-BR"/>
        </w:rPr>
        <w:t xml:space="preserve"> synapses on cat spinal </w:t>
      </w:r>
      <w:proofErr w:type="spellStart"/>
      <w:r w:rsidRPr="00D10EFC">
        <w:rPr>
          <w:rFonts w:ascii="Arial" w:eastAsia="Times New Roman" w:hAnsi="Arial" w:cs="Arial"/>
          <w:b/>
          <w:bCs/>
          <w:i/>
          <w:iCs/>
          <w:sz w:val="24"/>
          <w:szCs w:val="24"/>
          <w:bdr w:val="none" w:sz="0" w:space="0" w:color="auto" w:frame="1"/>
          <w:lang w:val="en-US" w:eastAsia="pt-BR"/>
        </w:rPr>
        <w:t>motoneurones</w:t>
      </w:r>
      <w:proofErr w:type="spellEnd"/>
      <w:r w:rsidRPr="00D10EFC">
        <w:rPr>
          <w:rFonts w:ascii="Arial" w:eastAsia="Times New Roman" w:hAnsi="Arial" w:cs="Arial"/>
          <w:b/>
          <w:bCs/>
          <w:i/>
          <w:iCs/>
          <w:sz w:val="24"/>
          <w:szCs w:val="24"/>
          <w:bdr w:val="none" w:sz="0" w:space="0" w:color="auto" w:frame="1"/>
          <w:lang w:val="en-US" w:eastAsia="pt-BR"/>
        </w:rPr>
        <w:t xml:space="preserve"> by 4-aminopyridine</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J. </w:t>
      </w:r>
      <w:proofErr w:type="spellStart"/>
      <w:r w:rsidRPr="00D10EFC">
        <w:rPr>
          <w:rFonts w:ascii="Arial" w:eastAsia="Times New Roman" w:hAnsi="Arial" w:cs="Arial"/>
          <w:b/>
          <w:bCs/>
          <w:sz w:val="24"/>
          <w:szCs w:val="24"/>
          <w:lang w:eastAsia="pt-BR"/>
        </w:rPr>
        <w:t>Physiol</w:t>
      </w:r>
      <w:proofErr w:type="spellEnd"/>
      <w:r w:rsidRPr="00D10EFC">
        <w:rPr>
          <w:rFonts w:ascii="Arial" w:eastAsia="Times New Roman" w:hAnsi="Arial" w:cs="Arial"/>
          <w:b/>
          <w:bCs/>
          <w:sz w:val="24"/>
          <w:szCs w:val="24"/>
          <w:lang w:eastAsia="pt-BR"/>
        </w:rPr>
        <w:t>. (London), n. 321, pp. 111-126, 1981b.</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20. KANDEL, E.R. &amp; cols. </w:t>
      </w:r>
      <w:r w:rsidRPr="00D10EFC">
        <w:rPr>
          <w:rFonts w:ascii="Arial" w:eastAsia="Times New Roman" w:hAnsi="Arial" w:cs="Arial"/>
          <w:b/>
          <w:bCs/>
          <w:i/>
          <w:iCs/>
          <w:sz w:val="24"/>
          <w:szCs w:val="24"/>
          <w:bdr w:val="none" w:sz="0" w:space="0" w:color="auto" w:frame="1"/>
          <w:lang w:val="en-US" w:eastAsia="pt-BR"/>
        </w:rPr>
        <w:t>Synaptic modulation and learning: new insights into synaptic transmission from the study of behavior</w:t>
      </w:r>
      <w:r w:rsidRPr="00D10EFC">
        <w:rPr>
          <w:rFonts w:ascii="Arial" w:eastAsia="Times New Roman" w:hAnsi="Arial" w:cs="Arial"/>
          <w:b/>
          <w:bCs/>
          <w:sz w:val="24"/>
          <w:szCs w:val="24"/>
          <w:lang w:val="en-US" w:eastAsia="pt-BR"/>
        </w:rPr>
        <w:t xml:space="preserve">. </w:t>
      </w:r>
      <w:proofErr w:type="spellStart"/>
      <w:r w:rsidRPr="00D10EFC">
        <w:rPr>
          <w:rFonts w:ascii="Arial" w:eastAsia="Times New Roman" w:hAnsi="Arial" w:cs="Arial"/>
          <w:b/>
          <w:bCs/>
          <w:sz w:val="24"/>
          <w:szCs w:val="24"/>
          <w:lang w:val="en-US" w:eastAsia="pt-BR"/>
        </w:rPr>
        <w:t>Em</w:t>
      </w:r>
      <w:proofErr w:type="spellEnd"/>
      <w:r w:rsidRPr="00D10EFC">
        <w:rPr>
          <w:rFonts w:ascii="Arial" w:eastAsia="Times New Roman" w:hAnsi="Arial" w:cs="Arial"/>
          <w:b/>
          <w:bCs/>
          <w:sz w:val="24"/>
          <w:szCs w:val="24"/>
          <w:lang w:val="en-US" w:eastAsia="pt-BR"/>
        </w:rPr>
        <w:t xml:space="preserve"> EDELMAN, G.M., GALL, W.E. &amp; COWAN, W.M. (eds.) </w:t>
      </w:r>
      <w:proofErr w:type="spellStart"/>
      <w:r w:rsidRPr="00D10EFC">
        <w:rPr>
          <w:rFonts w:ascii="Arial" w:eastAsia="Times New Roman" w:hAnsi="Arial" w:cs="Arial"/>
          <w:b/>
          <w:bCs/>
          <w:i/>
          <w:iCs/>
          <w:sz w:val="24"/>
          <w:szCs w:val="24"/>
          <w:bdr w:val="none" w:sz="0" w:space="0" w:color="auto" w:frame="1"/>
          <w:lang w:eastAsia="pt-BR"/>
        </w:rPr>
        <w:t>Synaptic</w:t>
      </w:r>
      <w:proofErr w:type="spellEnd"/>
      <w:r w:rsidRPr="00D10EFC">
        <w:rPr>
          <w:rFonts w:ascii="Arial" w:eastAsia="Times New Roman" w:hAnsi="Arial" w:cs="Arial"/>
          <w:b/>
          <w:bCs/>
          <w:i/>
          <w:iCs/>
          <w:sz w:val="24"/>
          <w:szCs w:val="24"/>
          <w:bdr w:val="none" w:sz="0" w:space="0" w:color="auto" w:frame="1"/>
          <w:lang w:eastAsia="pt-BR"/>
        </w:rPr>
        <w:t xml:space="preserve"> </w:t>
      </w:r>
      <w:proofErr w:type="spellStart"/>
      <w:r w:rsidRPr="00D10EFC">
        <w:rPr>
          <w:rFonts w:ascii="Arial" w:eastAsia="Times New Roman" w:hAnsi="Arial" w:cs="Arial"/>
          <w:b/>
          <w:bCs/>
          <w:i/>
          <w:iCs/>
          <w:sz w:val="24"/>
          <w:szCs w:val="24"/>
          <w:bdr w:val="none" w:sz="0" w:space="0" w:color="auto" w:frame="1"/>
          <w:lang w:eastAsia="pt-BR"/>
        </w:rPr>
        <w:t>function</w:t>
      </w:r>
      <w:proofErr w:type="spellEnd"/>
      <w:r w:rsidRPr="00D10EFC">
        <w:rPr>
          <w:rFonts w:ascii="Arial" w:eastAsia="Times New Roman" w:hAnsi="Arial" w:cs="Arial"/>
          <w:b/>
          <w:bCs/>
          <w:sz w:val="24"/>
          <w:szCs w:val="24"/>
          <w:lang w:eastAsia="pt-BR"/>
        </w:rPr>
        <w:t xml:space="preserve">. Nova York: </w:t>
      </w:r>
      <w:proofErr w:type="spellStart"/>
      <w:r w:rsidRPr="00D10EFC">
        <w:rPr>
          <w:rFonts w:ascii="Arial" w:eastAsia="Times New Roman" w:hAnsi="Arial" w:cs="Arial"/>
          <w:b/>
          <w:bCs/>
          <w:sz w:val="24"/>
          <w:szCs w:val="24"/>
          <w:lang w:eastAsia="pt-BR"/>
        </w:rPr>
        <w:t>Wiley</w:t>
      </w:r>
      <w:proofErr w:type="spellEnd"/>
      <w:r w:rsidRPr="00D10EFC">
        <w:rPr>
          <w:rFonts w:ascii="Arial" w:eastAsia="Times New Roman" w:hAnsi="Arial" w:cs="Arial"/>
          <w:b/>
          <w:bCs/>
          <w:sz w:val="24"/>
          <w:szCs w:val="24"/>
          <w:lang w:eastAsia="pt-BR"/>
        </w:rPr>
        <w:t>, NIP, pp. 471-518, 1987.</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lastRenderedPageBreak/>
        <w:t>21. KORN, H. &amp; FABER, D.S. </w:t>
      </w:r>
      <w:r w:rsidRPr="00D10EFC">
        <w:rPr>
          <w:rFonts w:ascii="Arial" w:eastAsia="Times New Roman" w:hAnsi="Arial" w:cs="Arial"/>
          <w:b/>
          <w:bCs/>
          <w:i/>
          <w:iCs/>
          <w:sz w:val="24"/>
          <w:szCs w:val="24"/>
          <w:bdr w:val="none" w:sz="0" w:space="0" w:color="auto" w:frame="1"/>
          <w:lang w:val="en-US" w:eastAsia="pt-BR"/>
        </w:rPr>
        <w:t>Regulation and significance of probabilistic release mechanisms at central synapses</w:t>
      </w:r>
      <w:r w:rsidRPr="00D10EFC">
        <w:rPr>
          <w:rFonts w:ascii="Arial" w:eastAsia="Times New Roman" w:hAnsi="Arial" w:cs="Arial"/>
          <w:b/>
          <w:bCs/>
          <w:sz w:val="24"/>
          <w:szCs w:val="24"/>
          <w:lang w:val="en-US" w:eastAsia="pt-BR"/>
        </w:rPr>
        <w:t xml:space="preserve">. </w:t>
      </w:r>
      <w:proofErr w:type="spellStart"/>
      <w:r w:rsidRPr="00D10EFC">
        <w:rPr>
          <w:rFonts w:ascii="Arial" w:eastAsia="Times New Roman" w:hAnsi="Arial" w:cs="Arial"/>
          <w:b/>
          <w:bCs/>
          <w:sz w:val="24"/>
          <w:szCs w:val="24"/>
          <w:lang w:val="en-US" w:eastAsia="pt-BR"/>
        </w:rPr>
        <w:t>Em</w:t>
      </w:r>
      <w:proofErr w:type="spellEnd"/>
      <w:r w:rsidRPr="00D10EFC">
        <w:rPr>
          <w:rFonts w:ascii="Arial" w:eastAsia="Times New Roman" w:hAnsi="Arial" w:cs="Arial"/>
          <w:b/>
          <w:bCs/>
          <w:sz w:val="24"/>
          <w:szCs w:val="24"/>
          <w:lang w:val="en-US" w:eastAsia="pt-BR"/>
        </w:rPr>
        <w:t xml:space="preserve"> EDELMAN</w:t>
      </w:r>
      <w:proofErr w:type="gramStart"/>
      <w:r w:rsidRPr="00D10EFC">
        <w:rPr>
          <w:rFonts w:ascii="Arial" w:eastAsia="Times New Roman" w:hAnsi="Arial" w:cs="Arial"/>
          <w:b/>
          <w:bCs/>
          <w:sz w:val="24"/>
          <w:szCs w:val="24"/>
          <w:lang w:val="en-US" w:eastAsia="pt-BR"/>
        </w:rPr>
        <w:t>,G.M</w:t>
      </w:r>
      <w:proofErr w:type="gramEnd"/>
      <w:r w:rsidRPr="00D10EFC">
        <w:rPr>
          <w:rFonts w:ascii="Arial" w:eastAsia="Times New Roman" w:hAnsi="Arial" w:cs="Arial"/>
          <w:b/>
          <w:bCs/>
          <w:sz w:val="24"/>
          <w:szCs w:val="24"/>
          <w:lang w:val="en-US" w:eastAsia="pt-BR"/>
        </w:rPr>
        <w:t>., GALL, W.E. &amp; COWAN, W.M. (eds.)</w:t>
      </w:r>
      <w:r w:rsidRPr="00D10EFC">
        <w:rPr>
          <w:rFonts w:ascii="Arial" w:eastAsia="Times New Roman" w:hAnsi="Arial" w:cs="Arial"/>
          <w:b/>
          <w:bCs/>
          <w:i/>
          <w:iCs/>
          <w:sz w:val="24"/>
          <w:szCs w:val="24"/>
          <w:bdr w:val="none" w:sz="0" w:space="0" w:color="auto" w:frame="1"/>
          <w:lang w:val="en-US" w:eastAsia="pt-BR"/>
        </w:rPr>
        <w:t>Synaptic function</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Nova York: </w:t>
      </w:r>
      <w:proofErr w:type="spellStart"/>
      <w:r w:rsidRPr="00D10EFC">
        <w:rPr>
          <w:rFonts w:ascii="Arial" w:eastAsia="Times New Roman" w:hAnsi="Arial" w:cs="Arial"/>
          <w:b/>
          <w:bCs/>
          <w:sz w:val="24"/>
          <w:szCs w:val="24"/>
          <w:lang w:eastAsia="pt-BR"/>
        </w:rPr>
        <w:t>Wiley</w:t>
      </w:r>
      <w:proofErr w:type="spellEnd"/>
      <w:r w:rsidRPr="00D10EFC">
        <w:rPr>
          <w:rFonts w:ascii="Arial" w:eastAsia="Times New Roman" w:hAnsi="Arial" w:cs="Arial"/>
          <w:b/>
          <w:bCs/>
          <w:sz w:val="24"/>
          <w:szCs w:val="24"/>
          <w:lang w:eastAsia="pt-BR"/>
        </w:rPr>
        <w:t>, NIP, pp. 57-108, 1987.</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22. MARGENAU, H. </w:t>
      </w:r>
      <w:r w:rsidRPr="00D10EFC">
        <w:rPr>
          <w:rFonts w:ascii="Arial" w:eastAsia="Times New Roman" w:hAnsi="Arial" w:cs="Arial"/>
          <w:b/>
          <w:bCs/>
          <w:i/>
          <w:iCs/>
          <w:sz w:val="24"/>
          <w:szCs w:val="24"/>
          <w:bdr w:val="none" w:sz="0" w:space="0" w:color="auto" w:frame="1"/>
          <w:lang w:val="en-US" w:eastAsia="pt-BR"/>
        </w:rPr>
        <w:t>The miracle of existence</w:t>
      </w:r>
      <w:r w:rsidRPr="00D10EFC">
        <w:rPr>
          <w:rFonts w:ascii="Arial" w:eastAsia="Times New Roman" w:hAnsi="Arial" w:cs="Arial"/>
          <w:b/>
          <w:bCs/>
          <w:sz w:val="24"/>
          <w:szCs w:val="24"/>
          <w:lang w:val="en-US" w:eastAsia="pt-BR"/>
        </w:rPr>
        <w:t>. Woodbridge, Conn.: Ox Bow Press, 1984.</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23. MARSHALL, I.N. </w:t>
      </w:r>
      <w:r w:rsidRPr="00D10EFC">
        <w:rPr>
          <w:rFonts w:ascii="Arial" w:eastAsia="Times New Roman" w:hAnsi="Arial" w:cs="Arial"/>
          <w:b/>
          <w:bCs/>
          <w:i/>
          <w:iCs/>
          <w:sz w:val="24"/>
          <w:szCs w:val="24"/>
          <w:bdr w:val="none" w:sz="0" w:space="0" w:color="auto" w:frame="1"/>
          <w:lang w:val="en-US" w:eastAsia="pt-BR"/>
        </w:rPr>
        <w:t>Consciousness and Bose-Einstein condensates</w:t>
      </w:r>
      <w:r w:rsidRPr="00D10EFC">
        <w:rPr>
          <w:rFonts w:ascii="Arial" w:eastAsia="Times New Roman" w:hAnsi="Arial" w:cs="Arial"/>
          <w:b/>
          <w:bCs/>
          <w:sz w:val="24"/>
          <w:szCs w:val="24"/>
          <w:lang w:val="en-US" w:eastAsia="pt-BR"/>
        </w:rPr>
        <w:t>. New Ideas Psychol., n.7, pp.73-83, 1987.</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24. ____. </w:t>
      </w:r>
      <w:r w:rsidRPr="00D10EFC">
        <w:rPr>
          <w:rFonts w:ascii="Arial" w:eastAsia="Times New Roman" w:hAnsi="Arial" w:cs="Arial"/>
          <w:b/>
          <w:bCs/>
          <w:i/>
          <w:iCs/>
          <w:sz w:val="24"/>
          <w:szCs w:val="24"/>
          <w:bdr w:val="none" w:sz="0" w:space="0" w:color="auto" w:frame="1"/>
          <w:lang w:val="en-US" w:eastAsia="pt-BR"/>
        </w:rPr>
        <w:t>ESP and memory – A physical theory. </w:t>
      </w:r>
      <w:r w:rsidRPr="00D10EFC">
        <w:rPr>
          <w:rFonts w:ascii="Arial" w:eastAsia="Times New Roman" w:hAnsi="Arial" w:cs="Arial"/>
          <w:b/>
          <w:bCs/>
          <w:sz w:val="24"/>
          <w:szCs w:val="24"/>
          <w:lang w:val="en-US" w:eastAsia="pt-BR"/>
        </w:rPr>
        <w:t xml:space="preserve">Br. J. Philosophy </w:t>
      </w:r>
      <w:proofErr w:type="spellStart"/>
      <w:proofErr w:type="gramStart"/>
      <w:r w:rsidRPr="00D10EFC">
        <w:rPr>
          <w:rFonts w:ascii="Arial" w:eastAsia="Times New Roman" w:hAnsi="Arial" w:cs="Arial"/>
          <w:b/>
          <w:bCs/>
          <w:sz w:val="24"/>
          <w:szCs w:val="24"/>
          <w:lang w:val="en-US" w:eastAsia="pt-BR"/>
        </w:rPr>
        <w:t>Sci</w:t>
      </w:r>
      <w:proofErr w:type="spellEnd"/>
      <w:r w:rsidRPr="00D10EFC">
        <w:rPr>
          <w:rFonts w:ascii="Arial" w:eastAsia="Times New Roman" w:hAnsi="Arial" w:cs="Arial"/>
          <w:b/>
          <w:bCs/>
          <w:sz w:val="24"/>
          <w:szCs w:val="24"/>
          <w:lang w:val="en-US" w:eastAsia="pt-BR"/>
        </w:rPr>
        <w:t xml:space="preserve"> .</w:t>
      </w:r>
      <w:proofErr w:type="gramEnd"/>
      <w:r w:rsidRPr="00D10EFC">
        <w:rPr>
          <w:rFonts w:ascii="Arial" w:eastAsia="Times New Roman" w:hAnsi="Arial" w:cs="Arial"/>
          <w:b/>
          <w:bCs/>
          <w:sz w:val="24"/>
          <w:szCs w:val="24"/>
          <w:lang w:val="en-US" w:eastAsia="pt-BR"/>
        </w:rPr>
        <w:t>, n.10, p.40, 1960.</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25. ____. </w:t>
      </w:r>
      <w:r w:rsidRPr="00D10EFC">
        <w:rPr>
          <w:rFonts w:ascii="Arial" w:eastAsia="Times New Roman" w:hAnsi="Arial" w:cs="Arial"/>
          <w:b/>
          <w:bCs/>
          <w:i/>
          <w:iCs/>
          <w:sz w:val="24"/>
          <w:szCs w:val="24"/>
          <w:bdr w:val="none" w:sz="0" w:space="0" w:color="auto" w:frame="1"/>
          <w:lang w:val="en-US" w:eastAsia="pt-BR"/>
        </w:rPr>
        <w:t>Consciousness and Bose-Einstein Condensates</w:t>
      </w:r>
      <w:r w:rsidRPr="00D10EFC">
        <w:rPr>
          <w:rFonts w:ascii="Arial" w:eastAsia="Times New Roman" w:hAnsi="Arial" w:cs="Arial"/>
          <w:b/>
          <w:bCs/>
          <w:sz w:val="24"/>
          <w:szCs w:val="24"/>
          <w:lang w:val="en-US" w:eastAsia="pt-BR"/>
        </w:rPr>
        <w:t>. New Ideas in Psychol., v.7, n.1, pp.73-83, 1989.</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26. ____. </w:t>
      </w:r>
      <w:r w:rsidRPr="00D10EFC">
        <w:rPr>
          <w:rFonts w:ascii="Arial" w:eastAsia="Times New Roman" w:hAnsi="Arial" w:cs="Arial"/>
          <w:b/>
          <w:bCs/>
          <w:i/>
          <w:iCs/>
          <w:sz w:val="24"/>
          <w:szCs w:val="24"/>
          <w:bdr w:val="none" w:sz="0" w:space="0" w:color="auto" w:frame="1"/>
          <w:lang w:val="en-US" w:eastAsia="pt-BR"/>
        </w:rPr>
        <w:t>Some phenomenological implications of a quantum model of consciousness</w:t>
      </w:r>
      <w:r w:rsidRPr="00D10EFC">
        <w:rPr>
          <w:rFonts w:ascii="Arial" w:eastAsia="Times New Roman" w:hAnsi="Arial" w:cs="Arial"/>
          <w:b/>
          <w:bCs/>
          <w:sz w:val="24"/>
          <w:szCs w:val="24"/>
          <w:lang w:val="en-US" w:eastAsia="pt-BR"/>
        </w:rPr>
        <w:t xml:space="preserve">. </w:t>
      </w:r>
      <w:proofErr w:type="spellStart"/>
      <w:r w:rsidRPr="00D10EFC">
        <w:rPr>
          <w:rFonts w:ascii="Arial" w:eastAsia="Times New Roman" w:hAnsi="Arial" w:cs="Arial"/>
          <w:b/>
          <w:bCs/>
          <w:sz w:val="24"/>
          <w:szCs w:val="24"/>
          <w:lang w:eastAsia="pt-BR"/>
        </w:rPr>
        <w:t>Minds</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and</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Machines</w:t>
      </w:r>
      <w:proofErr w:type="spellEnd"/>
      <w:r w:rsidRPr="00D10EFC">
        <w:rPr>
          <w:rFonts w:ascii="Arial" w:eastAsia="Times New Roman" w:hAnsi="Arial" w:cs="Arial"/>
          <w:b/>
          <w:bCs/>
          <w:sz w:val="24"/>
          <w:szCs w:val="24"/>
          <w:lang w:eastAsia="pt-BR"/>
        </w:rPr>
        <w:t>, n.5, pp.609-620, 1995.</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27. ORLOV, Y. </w:t>
      </w:r>
      <w:r w:rsidRPr="00D10EFC">
        <w:rPr>
          <w:rFonts w:ascii="Arial" w:eastAsia="Times New Roman" w:hAnsi="Arial" w:cs="Arial"/>
          <w:b/>
          <w:bCs/>
          <w:i/>
          <w:iCs/>
          <w:sz w:val="24"/>
          <w:szCs w:val="24"/>
          <w:bdr w:val="none" w:sz="0" w:space="0" w:color="auto" w:frame="1"/>
          <w:lang w:val="en-US" w:eastAsia="pt-BR"/>
        </w:rPr>
        <w:t>The wave logic of consciousness: a hypothesis</w:t>
      </w:r>
      <w:r w:rsidRPr="00D10EFC">
        <w:rPr>
          <w:rFonts w:ascii="Arial" w:eastAsia="Times New Roman" w:hAnsi="Arial" w:cs="Arial"/>
          <w:b/>
          <w:bCs/>
          <w:sz w:val="24"/>
          <w:szCs w:val="24"/>
          <w:lang w:val="en-US" w:eastAsia="pt-BR"/>
        </w:rPr>
        <w:t>. Inter. J. Theoretical Physics, n.21, p.45, 1982.</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28. PENROSE, R. A mente nova do rei. Rio de Janeiro: Campus, 1993.</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29. ____. </w:t>
      </w:r>
      <w:r w:rsidRPr="00D10EFC">
        <w:rPr>
          <w:rFonts w:ascii="Arial" w:eastAsia="Times New Roman" w:hAnsi="Arial" w:cs="Arial"/>
          <w:b/>
          <w:bCs/>
          <w:i/>
          <w:iCs/>
          <w:sz w:val="24"/>
          <w:szCs w:val="24"/>
          <w:bdr w:val="none" w:sz="0" w:space="0" w:color="auto" w:frame="1"/>
          <w:lang w:val="en-US" w:eastAsia="pt-BR"/>
        </w:rPr>
        <w:t>Shadows of the mind</w:t>
      </w:r>
      <w:r w:rsidRPr="00D10EFC">
        <w:rPr>
          <w:rFonts w:ascii="Arial" w:eastAsia="Times New Roman" w:hAnsi="Arial" w:cs="Arial"/>
          <w:b/>
          <w:bCs/>
          <w:sz w:val="24"/>
          <w:szCs w:val="24"/>
          <w:lang w:val="en-US" w:eastAsia="pt-BR"/>
        </w:rPr>
        <w:t>. Oxford: Oxford University Press, 1994.</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30. PETERS, A. &amp; KARA, D.A. </w:t>
      </w:r>
      <w:r w:rsidRPr="00D10EFC">
        <w:rPr>
          <w:rFonts w:ascii="Arial" w:eastAsia="Times New Roman" w:hAnsi="Arial" w:cs="Arial"/>
          <w:b/>
          <w:bCs/>
          <w:i/>
          <w:iCs/>
          <w:sz w:val="24"/>
          <w:szCs w:val="24"/>
          <w:bdr w:val="none" w:sz="0" w:space="0" w:color="auto" w:frame="1"/>
          <w:lang w:val="en-US" w:eastAsia="pt-BR"/>
        </w:rPr>
        <w:t xml:space="preserve">The neuronal composition of area 17 of rat visual cortex, </w:t>
      </w:r>
      <w:proofErr w:type="gramStart"/>
      <w:r w:rsidRPr="00D10EFC">
        <w:rPr>
          <w:rFonts w:ascii="Arial" w:eastAsia="Times New Roman" w:hAnsi="Arial" w:cs="Arial"/>
          <w:b/>
          <w:bCs/>
          <w:i/>
          <w:iCs/>
          <w:sz w:val="24"/>
          <w:szCs w:val="24"/>
          <w:bdr w:val="none" w:sz="0" w:space="0" w:color="auto" w:frame="1"/>
          <w:lang w:val="en-US" w:eastAsia="pt-BR"/>
        </w:rPr>
        <w:t>iv</w:t>
      </w:r>
      <w:proofErr w:type="gramEnd"/>
      <w:r w:rsidRPr="00D10EFC">
        <w:rPr>
          <w:rFonts w:ascii="Arial" w:eastAsia="Times New Roman" w:hAnsi="Arial" w:cs="Arial"/>
          <w:b/>
          <w:bCs/>
          <w:i/>
          <w:iCs/>
          <w:sz w:val="24"/>
          <w:szCs w:val="24"/>
          <w:bdr w:val="none" w:sz="0" w:space="0" w:color="auto" w:frame="1"/>
          <w:lang w:val="en-US" w:eastAsia="pt-BR"/>
        </w:rPr>
        <w:t>. The organization of pyramidal cells.</w:t>
      </w:r>
      <w:r w:rsidRPr="00D10EFC">
        <w:rPr>
          <w:rFonts w:ascii="Arial" w:eastAsia="Times New Roman" w:hAnsi="Arial" w:cs="Arial"/>
          <w:b/>
          <w:bCs/>
          <w:sz w:val="24"/>
          <w:szCs w:val="24"/>
          <w:lang w:val="en-US" w:eastAsia="pt-BR"/>
        </w:rPr>
        <w:t> J. Comp. Neurol., n. 260, pp. 573-590, 1987.</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31. POPP, F.A. </w:t>
      </w:r>
      <w:r w:rsidRPr="00D10EFC">
        <w:rPr>
          <w:rFonts w:ascii="Arial" w:eastAsia="Times New Roman" w:hAnsi="Arial" w:cs="Arial"/>
          <w:b/>
          <w:bCs/>
          <w:i/>
          <w:iCs/>
          <w:sz w:val="24"/>
          <w:szCs w:val="24"/>
          <w:bdr w:val="none" w:sz="0" w:space="0" w:color="auto" w:frame="1"/>
          <w:lang w:val="en-US" w:eastAsia="pt-BR"/>
        </w:rPr>
        <w:t xml:space="preserve">Physical aspects of </w:t>
      </w:r>
      <w:proofErr w:type="spellStart"/>
      <w:r w:rsidRPr="00D10EFC">
        <w:rPr>
          <w:rFonts w:ascii="Arial" w:eastAsia="Times New Roman" w:hAnsi="Arial" w:cs="Arial"/>
          <w:b/>
          <w:bCs/>
          <w:i/>
          <w:iCs/>
          <w:sz w:val="24"/>
          <w:szCs w:val="24"/>
          <w:bdr w:val="none" w:sz="0" w:space="0" w:color="auto" w:frame="1"/>
          <w:lang w:val="en-US" w:eastAsia="pt-BR"/>
        </w:rPr>
        <w:t>biophotons</w:t>
      </w:r>
      <w:proofErr w:type="spellEnd"/>
      <w:r w:rsidRPr="00D10EFC">
        <w:rPr>
          <w:rFonts w:ascii="Arial" w:eastAsia="Times New Roman" w:hAnsi="Arial" w:cs="Arial"/>
          <w:b/>
          <w:bCs/>
          <w:sz w:val="24"/>
          <w:szCs w:val="24"/>
          <w:lang w:val="en-US" w:eastAsia="pt-BR"/>
        </w:rPr>
        <w:t xml:space="preserve">. </w:t>
      </w:r>
      <w:proofErr w:type="spellStart"/>
      <w:r w:rsidRPr="00D10EFC">
        <w:rPr>
          <w:rFonts w:ascii="Arial" w:eastAsia="Times New Roman" w:hAnsi="Arial" w:cs="Arial"/>
          <w:b/>
          <w:bCs/>
          <w:sz w:val="24"/>
          <w:szCs w:val="24"/>
          <w:lang w:eastAsia="pt-BR"/>
        </w:rPr>
        <w:t>Experientia</w:t>
      </w:r>
      <w:proofErr w:type="spellEnd"/>
      <w:r w:rsidRPr="00D10EFC">
        <w:rPr>
          <w:rFonts w:ascii="Arial" w:eastAsia="Times New Roman" w:hAnsi="Arial" w:cs="Arial"/>
          <w:b/>
          <w:bCs/>
          <w:sz w:val="24"/>
          <w:szCs w:val="24"/>
          <w:lang w:eastAsia="pt-BR"/>
        </w:rPr>
        <w:t>, n.44, pp.576-585, 1988.</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32. POPPER, K.R. </w:t>
      </w:r>
      <w:r w:rsidRPr="00D10EFC">
        <w:rPr>
          <w:rFonts w:ascii="Arial" w:eastAsia="Times New Roman" w:hAnsi="Arial" w:cs="Arial"/>
          <w:b/>
          <w:bCs/>
          <w:i/>
          <w:iCs/>
          <w:sz w:val="24"/>
          <w:szCs w:val="24"/>
          <w:bdr w:val="none" w:sz="0" w:space="0" w:color="auto" w:frame="1"/>
          <w:lang w:eastAsia="pt-BR"/>
        </w:rPr>
        <w:t xml:space="preserve">La lógica de </w:t>
      </w:r>
      <w:proofErr w:type="spellStart"/>
      <w:r w:rsidRPr="00D10EFC">
        <w:rPr>
          <w:rFonts w:ascii="Arial" w:eastAsia="Times New Roman" w:hAnsi="Arial" w:cs="Arial"/>
          <w:b/>
          <w:bCs/>
          <w:i/>
          <w:iCs/>
          <w:sz w:val="24"/>
          <w:szCs w:val="24"/>
          <w:bdr w:val="none" w:sz="0" w:space="0" w:color="auto" w:frame="1"/>
          <w:lang w:eastAsia="pt-BR"/>
        </w:rPr>
        <w:t>la</w:t>
      </w:r>
      <w:proofErr w:type="spellEnd"/>
      <w:r w:rsidRPr="00D10EFC">
        <w:rPr>
          <w:rFonts w:ascii="Arial" w:eastAsia="Times New Roman" w:hAnsi="Arial" w:cs="Arial"/>
          <w:b/>
          <w:bCs/>
          <w:i/>
          <w:iCs/>
          <w:sz w:val="24"/>
          <w:szCs w:val="24"/>
          <w:bdr w:val="none" w:sz="0" w:space="0" w:color="auto" w:frame="1"/>
          <w:lang w:eastAsia="pt-BR"/>
        </w:rPr>
        <w:t xml:space="preserve"> </w:t>
      </w:r>
      <w:proofErr w:type="spellStart"/>
      <w:r w:rsidRPr="00D10EFC">
        <w:rPr>
          <w:rFonts w:ascii="Arial" w:eastAsia="Times New Roman" w:hAnsi="Arial" w:cs="Arial"/>
          <w:b/>
          <w:bCs/>
          <w:i/>
          <w:iCs/>
          <w:sz w:val="24"/>
          <w:szCs w:val="24"/>
          <w:bdr w:val="none" w:sz="0" w:space="0" w:color="auto" w:frame="1"/>
          <w:lang w:eastAsia="pt-BR"/>
        </w:rPr>
        <w:t>investigación</w:t>
      </w:r>
      <w:proofErr w:type="spellEnd"/>
      <w:r w:rsidRPr="00D10EFC">
        <w:rPr>
          <w:rFonts w:ascii="Arial" w:eastAsia="Times New Roman" w:hAnsi="Arial" w:cs="Arial"/>
          <w:b/>
          <w:bCs/>
          <w:i/>
          <w:iCs/>
          <w:sz w:val="24"/>
          <w:szCs w:val="24"/>
          <w:bdr w:val="none" w:sz="0" w:space="0" w:color="auto" w:frame="1"/>
          <w:lang w:eastAsia="pt-BR"/>
        </w:rPr>
        <w:t xml:space="preserve"> científica</w:t>
      </w:r>
      <w:r w:rsidRPr="00D10EFC">
        <w:rPr>
          <w:rFonts w:ascii="Arial" w:eastAsia="Times New Roman" w:hAnsi="Arial" w:cs="Arial"/>
          <w:b/>
          <w:bCs/>
          <w:sz w:val="24"/>
          <w:szCs w:val="24"/>
          <w:lang w:eastAsia="pt-BR"/>
        </w:rPr>
        <w:t xml:space="preserve">. 3ª ed. Madri: Ed. </w:t>
      </w:r>
      <w:proofErr w:type="spellStart"/>
      <w:r w:rsidRPr="00D10EFC">
        <w:rPr>
          <w:rFonts w:ascii="Arial" w:eastAsia="Times New Roman" w:hAnsi="Arial" w:cs="Arial"/>
          <w:b/>
          <w:bCs/>
          <w:sz w:val="24"/>
          <w:szCs w:val="24"/>
          <w:lang w:eastAsia="pt-BR"/>
        </w:rPr>
        <w:t>Tecnos</w:t>
      </w:r>
      <w:proofErr w:type="spellEnd"/>
      <w:r w:rsidRPr="00D10EFC">
        <w:rPr>
          <w:rFonts w:ascii="Arial" w:eastAsia="Times New Roman" w:hAnsi="Arial" w:cs="Arial"/>
          <w:b/>
          <w:bCs/>
          <w:sz w:val="24"/>
          <w:szCs w:val="24"/>
          <w:lang w:eastAsia="pt-BR"/>
        </w:rPr>
        <w:t>, 1973.</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33. ____. O conhecimento e o problema corpo-mente. Lisboa: Edições 70, pp.17-18, 1997.</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34. POPPER, K.R. &amp; ECCLES, J.C. </w:t>
      </w:r>
      <w:r w:rsidRPr="00D10EFC">
        <w:rPr>
          <w:rFonts w:ascii="Arial" w:eastAsia="Times New Roman" w:hAnsi="Arial" w:cs="Arial"/>
          <w:b/>
          <w:bCs/>
          <w:i/>
          <w:iCs/>
          <w:sz w:val="24"/>
          <w:szCs w:val="24"/>
          <w:bdr w:val="none" w:sz="0" w:space="0" w:color="auto" w:frame="1"/>
          <w:lang w:val="en-US" w:eastAsia="pt-BR"/>
        </w:rPr>
        <w:t>The self and its brain</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Nova York: Springer-</w:t>
      </w:r>
      <w:proofErr w:type="spellStart"/>
      <w:r w:rsidRPr="00D10EFC">
        <w:rPr>
          <w:rFonts w:ascii="Arial" w:eastAsia="Times New Roman" w:hAnsi="Arial" w:cs="Arial"/>
          <w:b/>
          <w:bCs/>
          <w:sz w:val="24"/>
          <w:szCs w:val="24"/>
          <w:lang w:eastAsia="pt-BR"/>
        </w:rPr>
        <w:t>Verlag</w:t>
      </w:r>
      <w:proofErr w:type="spellEnd"/>
      <w:r w:rsidRPr="00D10EFC">
        <w:rPr>
          <w:rFonts w:ascii="Arial" w:eastAsia="Times New Roman" w:hAnsi="Arial" w:cs="Arial"/>
          <w:b/>
          <w:bCs/>
          <w:sz w:val="24"/>
          <w:szCs w:val="24"/>
          <w:lang w:eastAsia="pt-BR"/>
        </w:rPr>
        <w:t>, 1977.</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35. ____. </w:t>
      </w:r>
      <w:r w:rsidRPr="00D10EFC">
        <w:rPr>
          <w:rFonts w:ascii="Arial" w:eastAsia="Times New Roman" w:hAnsi="Arial" w:cs="Arial"/>
          <w:b/>
          <w:bCs/>
          <w:i/>
          <w:iCs/>
          <w:sz w:val="24"/>
          <w:szCs w:val="24"/>
          <w:bdr w:val="none" w:sz="0" w:space="0" w:color="auto" w:frame="1"/>
          <w:lang w:eastAsia="pt-BR"/>
        </w:rPr>
        <w:t xml:space="preserve">El </w:t>
      </w:r>
      <w:proofErr w:type="spellStart"/>
      <w:r w:rsidRPr="00D10EFC">
        <w:rPr>
          <w:rFonts w:ascii="Arial" w:eastAsia="Times New Roman" w:hAnsi="Arial" w:cs="Arial"/>
          <w:b/>
          <w:bCs/>
          <w:i/>
          <w:iCs/>
          <w:sz w:val="24"/>
          <w:szCs w:val="24"/>
          <w:bdr w:val="none" w:sz="0" w:space="0" w:color="auto" w:frame="1"/>
          <w:lang w:eastAsia="pt-BR"/>
        </w:rPr>
        <w:t>yo</w:t>
      </w:r>
      <w:proofErr w:type="spellEnd"/>
      <w:r w:rsidRPr="00D10EFC">
        <w:rPr>
          <w:rFonts w:ascii="Arial" w:eastAsia="Times New Roman" w:hAnsi="Arial" w:cs="Arial"/>
          <w:b/>
          <w:bCs/>
          <w:i/>
          <w:iCs/>
          <w:sz w:val="24"/>
          <w:szCs w:val="24"/>
          <w:bdr w:val="none" w:sz="0" w:space="0" w:color="auto" w:frame="1"/>
          <w:lang w:eastAsia="pt-BR"/>
        </w:rPr>
        <w:t xml:space="preserve"> y </w:t>
      </w:r>
      <w:proofErr w:type="spellStart"/>
      <w:r w:rsidRPr="00D10EFC">
        <w:rPr>
          <w:rFonts w:ascii="Arial" w:eastAsia="Times New Roman" w:hAnsi="Arial" w:cs="Arial"/>
          <w:b/>
          <w:bCs/>
          <w:i/>
          <w:iCs/>
          <w:sz w:val="24"/>
          <w:szCs w:val="24"/>
          <w:bdr w:val="none" w:sz="0" w:space="0" w:color="auto" w:frame="1"/>
          <w:lang w:eastAsia="pt-BR"/>
        </w:rPr>
        <w:t>su</w:t>
      </w:r>
      <w:proofErr w:type="spellEnd"/>
      <w:r w:rsidRPr="00D10EFC">
        <w:rPr>
          <w:rFonts w:ascii="Arial" w:eastAsia="Times New Roman" w:hAnsi="Arial" w:cs="Arial"/>
          <w:b/>
          <w:bCs/>
          <w:i/>
          <w:iCs/>
          <w:sz w:val="24"/>
          <w:szCs w:val="24"/>
          <w:bdr w:val="none" w:sz="0" w:space="0" w:color="auto" w:frame="1"/>
          <w:lang w:eastAsia="pt-BR"/>
        </w:rPr>
        <w:t xml:space="preserve"> </w:t>
      </w:r>
      <w:proofErr w:type="spellStart"/>
      <w:r w:rsidRPr="00D10EFC">
        <w:rPr>
          <w:rFonts w:ascii="Arial" w:eastAsia="Times New Roman" w:hAnsi="Arial" w:cs="Arial"/>
          <w:b/>
          <w:bCs/>
          <w:i/>
          <w:iCs/>
          <w:sz w:val="24"/>
          <w:szCs w:val="24"/>
          <w:bdr w:val="none" w:sz="0" w:space="0" w:color="auto" w:frame="1"/>
          <w:lang w:eastAsia="pt-BR"/>
        </w:rPr>
        <w:t>cerebro</w:t>
      </w:r>
      <w:proofErr w:type="spellEnd"/>
      <w:r w:rsidRPr="00D10EFC">
        <w:rPr>
          <w:rFonts w:ascii="Arial" w:eastAsia="Times New Roman" w:hAnsi="Arial" w:cs="Arial"/>
          <w:b/>
          <w:bCs/>
          <w:sz w:val="24"/>
          <w:szCs w:val="24"/>
          <w:lang w:eastAsia="pt-BR"/>
        </w:rPr>
        <w:t>. Barcelona: Labor, p.403, 1985.</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eastAsia="pt-BR"/>
        </w:rPr>
        <w:t xml:space="preserve">36. PRIGOGINE, I. Arquiteto das "estruturas </w:t>
      </w:r>
      <w:proofErr w:type="spellStart"/>
      <w:r w:rsidRPr="00D10EFC">
        <w:rPr>
          <w:rFonts w:ascii="Arial" w:eastAsia="Times New Roman" w:hAnsi="Arial" w:cs="Arial"/>
          <w:b/>
          <w:bCs/>
          <w:sz w:val="24"/>
          <w:szCs w:val="24"/>
          <w:lang w:eastAsia="pt-BR"/>
        </w:rPr>
        <w:t>dissipativas</w:t>
      </w:r>
      <w:proofErr w:type="spellEnd"/>
      <w:r w:rsidRPr="00D10EFC">
        <w:rPr>
          <w:rFonts w:ascii="Arial" w:eastAsia="Times New Roman" w:hAnsi="Arial" w:cs="Arial"/>
          <w:b/>
          <w:bCs/>
          <w:sz w:val="24"/>
          <w:szCs w:val="24"/>
          <w:lang w:eastAsia="pt-BR"/>
        </w:rPr>
        <w:t>". Em: PESSIS-PASTERNAK, G. Do caos à inteligência artificial. São Paulo: Unesp, 1993.</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37. SZENTÁGOTHAI, J. </w:t>
      </w:r>
      <w:r w:rsidRPr="00D10EFC">
        <w:rPr>
          <w:rFonts w:ascii="Arial" w:eastAsia="Times New Roman" w:hAnsi="Arial" w:cs="Arial"/>
          <w:b/>
          <w:bCs/>
          <w:i/>
          <w:iCs/>
          <w:sz w:val="24"/>
          <w:szCs w:val="24"/>
          <w:bdr w:val="none" w:sz="0" w:space="0" w:color="auto" w:frame="1"/>
          <w:lang w:val="en-US" w:eastAsia="pt-BR"/>
        </w:rPr>
        <w:t>The neuron network of the cerebral cortex: A functional interpretation</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Proc. R. Soc. </w:t>
      </w:r>
      <w:proofErr w:type="spellStart"/>
      <w:r w:rsidRPr="00D10EFC">
        <w:rPr>
          <w:rFonts w:ascii="Arial" w:eastAsia="Times New Roman" w:hAnsi="Arial" w:cs="Arial"/>
          <w:b/>
          <w:bCs/>
          <w:sz w:val="24"/>
          <w:szCs w:val="24"/>
          <w:lang w:eastAsia="pt-BR"/>
        </w:rPr>
        <w:t>Lond</w:t>
      </w:r>
      <w:proofErr w:type="spellEnd"/>
      <w:r w:rsidRPr="00D10EFC">
        <w:rPr>
          <w:rFonts w:ascii="Arial" w:eastAsia="Times New Roman" w:hAnsi="Arial" w:cs="Arial"/>
          <w:b/>
          <w:bCs/>
          <w:sz w:val="24"/>
          <w:szCs w:val="24"/>
          <w:lang w:eastAsia="pt-BR"/>
        </w:rPr>
        <w:t>. [Biol.], n. 201, pp. 219-248, 1978.</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38. ____. </w:t>
      </w:r>
      <w:r w:rsidRPr="00D10EFC">
        <w:rPr>
          <w:rFonts w:ascii="Arial" w:eastAsia="Times New Roman" w:hAnsi="Arial" w:cs="Arial"/>
          <w:b/>
          <w:bCs/>
          <w:i/>
          <w:iCs/>
          <w:sz w:val="24"/>
          <w:szCs w:val="24"/>
          <w:bdr w:val="none" w:sz="0" w:space="0" w:color="auto" w:frame="1"/>
          <w:lang w:val="en-US" w:eastAsia="pt-BR"/>
        </w:rPr>
        <w:t>The modular architectonic principle of neural centers</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Rev. </w:t>
      </w:r>
      <w:proofErr w:type="spellStart"/>
      <w:r w:rsidRPr="00D10EFC">
        <w:rPr>
          <w:rFonts w:ascii="Arial" w:eastAsia="Times New Roman" w:hAnsi="Arial" w:cs="Arial"/>
          <w:b/>
          <w:bCs/>
          <w:sz w:val="24"/>
          <w:szCs w:val="24"/>
          <w:lang w:eastAsia="pt-BR"/>
        </w:rPr>
        <w:t>Physiol</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Biochem</w:t>
      </w:r>
      <w:proofErr w:type="spellEnd"/>
      <w:r w:rsidRPr="00D10EFC">
        <w:rPr>
          <w:rFonts w:ascii="Arial" w:eastAsia="Times New Roman" w:hAnsi="Arial" w:cs="Arial"/>
          <w:b/>
          <w:bCs/>
          <w:sz w:val="24"/>
          <w:szCs w:val="24"/>
          <w:lang w:eastAsia="pt-BR"/>
        </w:rPr>
        <w:t xml:space="preserve">. </w:t>
      </w:r>
      <w:proofErr w:type="spellStart"/>
      <w:proofErr w:type="gramStart"/>
      <w:r w:rsidRPr="00D10EFC">
        <w:rPr>
          <w:rFonts w:ascii="Arial" w:eastAsia="Times New Roman" w:hAnsi="Arial" w:cs="Arial"/>
          <w:b/>
          <w:bCs/>
          <w:sz w:val="24"/>
          <w:szCs w:val="24"/>
          <w:lang w:eastAsia="pt-BR"/>
        </w:rPr>
        <w:t>Pharmacol</w:t>
      </w:r>
      <w:proofErr w:type="spellEnd"/>
      <w:r w:rsidRPr="00D10EFC">
        <w:rPr>
          <w:rFonts w:ascii="Arial" w:eastAsia="Times New Roman" w:hAnsi="Arial" w:cs="Arial"/>
          <w:b/>
          <w:bCs/>
          <w:sz w:val="24"/>
          <w:szCs w:val="24"/>
          <w:lang w:eastAsia="pt-BR"/>
        </w:rPr>
        <w:t>.,</w:t>
      </w:r>
      <w:proofErr w:type="gramEnd"/>
      <w:r w:rsidRPr="00D10EFC">
        <w:rPr>
          <w:rFonts w:ascii="Arial" w:eastAsia="Times New Roman" w:hAnsi="Arial" w:cs="Arial"/>
          <w:b/>
          <w:bCs/>
          <w:sz w:val="24"/>
          <w:szCs w:val="24"/>
          <w:lang w:eastAsia="pt-BR"/>
        </w:rPr>
        <w:t xml:space="preserve"> n. 98, pp. 11-61, 1983.</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val="en-US" w:eastAsia="pt-BR"/>
        </w:rPr>
      </w:pPr>
      <w:r w:rsidRPr="00D10EFC">
        <w:rPr>
          <w:rFonts w:ascii="Arial" w:eastAsia="Times New Roman" w:hAnsi="Arial" w:cs="Arial"/>
          <w:b/>
          <w:bCs/>
          <w:sz w:val="24"/>
          <w:szCs w:val="24"/>
          <w:lang w:val="en-US" w:eastAsia="pt-BR"/>
        </w:rPr>
        <w:t>39. TRILLER, A. &amp; KORN, H. </w:t>
      </w:r>
      <w:r w:rsidRPr="00D10EFC">
        <w:rPr>
          <w:rFonts w:ascii="Arial" w:eastAsia="Times New Roman" w:hAnsi="Arial" w:cs="Arial"/>
          <w:b/>
          <w:bCs/>
          <w:i/>
          <w:iCs/>
          <w:sz w:val="24"/>
          <w:szCs w:val="24"/>
          <w:bdr w:val="none" w:sz="0" w:space="0" w:color="auto" w:frame="1"/>
          <w:lang w:val="en-US" w:eastAsia="pt-BR"/>
        </w:rPr>
        <w:t>Transmission at a central inhibitory synapse. III. Ultrastructure of physiologically identified and stained terminals</w:t>
      </w:r>
      <w:r w:rsidRPr="00D10EFC">
        <w:rPr>
          <w:rFonts w:ascii="Arial" w:eastAsia="Times New Roman" w:hAnsi="Arial" w:cs="Arial"/>
          <w:b/>
          <w:bCs/>
          <w:sz w:val="24"/>
          <w:szCs w:val="24"/>
          <w:lang w:val="en-US" w:eastAsia="pt-BR"/>
        </w:rPr>
        <w:t xml:space="preserve">. J. </w:t>
      </w:r>
      <w:proofErr w:type="spellStart"/>
      <w:r w:rsidRPr="00D10EFC">
        <w:rPr>
          <w:rFonts w:ascii="Arial" w:eastAsia="Times New Roman" w:hAnsi="Arial" w:cs="Arial"/>
          <w:b/>
          <w:bCs/>
          <w:sz w:val="24"/>
          <w:szCs w:val="24"/>
          <w:lang w:val="en-US" w:eastAsia="pt-BR"/>
        </w:rPr>
        <w:t>Neurophysiol</w:t>
      </w:r>
      <w:proofErr w:type="spellEnd"/>
      <w:r w:rsidRPr="00D10EFC">
        <w:rPr>
          <w:rFonts w:ascii="Arial" w:eastAsia="Times New Roman" w:hAnsi="Arial" w:cs="Arial"/>
          <w:b/>
          <w:bCs/>
          <w:sz w:val="24"/>
          <w:szCs w:val="24"/>
          <w:lang w:val="en-US" w:eastAsia="pt-BR"/>
        </w:rPr>
        <w:t>., n. 48, pp. 708-736, 1982.</w:t>
      </w:r>
    </w:p>
    <w:p w:rsidR="00F726B0" w:rsidRPr="00D10EFC" w:rsidRDefault="00F726B0" w:rsidP="00D10EFC">
      <w:pPr>
        <w:numPr>
          <w:ilvl w:val="0"/>
          <w:numId w:val="2"/>
        </w:numPr>
        <w:spacing w:after="0" w:line="338" w:lineRule="atLeast"/>
        <w:ind w:left="0"/>
        <w:jc w:val="both"/>
        <w:textAlignment w:val="baseline"/>
        <w:rPr>
          <w:rFonts w:ascii="Arial" w:eastAsia="Times New Roman" w:hAnsi="Arial" w:cs="Arial"/>
          <w:sz w:val="24"/>
          <w:szCs w:val="24"/>
          <w:lang w:eastAsia="pt-BR"/>
        </w:rPr>
      </w:pPr>
      <w:r w:rsidRPr="00D10EFC">
        <w:rPr>
          <w:rFonts w:ascii="Arial" w:eastAsia="Times New Roman" w:hAnsi="Arial" w:cs="Arial"/>
          <w:b/>
          <w:bCs/>
          <w:sz w:val="24"/>
          <w:szCs w:val="24"/>
          <w:lang w:val="en-US" w:eastAsia="pt-BR"/>
        </w:rPr>
        <w:t>40. ZOHAR, D. </w:t>
      </w:r>
      <w:r w:rsidRPr="00D10EFC">
        <w:rPr>
          <w:rFonts w:ascii="Arial" w:eastAsia="Times New Roman" w:hAnsi="Arial" w:cs="Arial"/>
          <w:b/>
          <w:bCs/>
          <w:i/>
          <w:iCs/>
          <w:sz w:val="24"/>
          <w:szCs w:val="24"/>
          <w:bdr w:val="none" w:sz="0" w:space="0" w:color="auto" w:frame="1"/>
          <w:lang w:val="en-US" w:eastAsia="pt-BR"/>
        </w:rPr>
        <w:t>The quantum self</w:t>
      </w:r>
      <w:r w:rsidRPr="00D10EFC">
        <w:rPr>
          <w:rFonts w:ascii="Arial" w:eastAsia="Times New Roman" w:hAnsi="Arial" w:cs="Arial"/>
          <w:b/>
          <w:bCs/>
          <w:sz w:val="24"/>
          <w:szCs w:val="24"/>
          <w:lang w:val="en-US" w:eastAsia="pt-BR"/>
        </w:rPr>
        <w:t xml:space="preserve">. </w:t>
      </w:r>
      <w:r w:rsidRPr="00D10EFC">
        <w:rPr>
          <w:rFonts w:ascii="Arial" w:eastAsia="Times New Roman" w:hAnsi="Arial" w:cs="Arial"/>
          <w:b/>
          <w:bCs/>
          <w:sz w:val="24"/>
          <w:szCs w:val="24"/>
          <w:lang w:eastAsia="pt-BR"/>
        </w:rPr>
        <w:t xml:space="preserve">GB: </w:t>
      </w:r>
      <w:proofErr w:type="spellStart"/>
      <w:r w:rsidRPr="00D10EFC">
        <w:rPr>
          <w:rFonts w:ascii="Arial" w:eastAsia="Times New Roman" w:hAnsi="Arial" w:cs="Arial"/>
          <w:b/>
          <w:bCs/>
          <w:sz w:val="24"/>
          <w:szCs w:val="24"/>
          <w:lang w:eastAsia="pt-BR"/>
        </w:rPr>
        <w:t>Bloomsbury</w:t>
      </w:r>
      <w:proofErr w:type="spellEnd"/>
      <w:r w:rsidRPr="00D10EFC">
        <w:rPr>
          <w:rFonts w:ascii="Arial" w:eastAsia="Times New Roman" w:hAnsi="Arial" w:cs="Arial"/>
          <w:b/>
          <w:bCs/>
          <w:sz w:val="24"/>
          <w:szCs w:val="24"/>
          <w:lang w:eastAsia="pt-BR"/>
        </w:rPr>
        <w:t xml:space="preserve"> </w:t>
      </w:r>
      <w:proofErr w:type="spellStart"/>
      <w:r w:rsidRPr="00D10EFC">
        <w:rPr>
          <w:rFonts w:ascii="Arial" w:eastAsia="Times New Roman" w:hAnsi="Arial" w:cs="Arial"/>
          <w:b/>
          <w:bCs/>
          <w:sz w:val="24"/>
          <w:szCs w:val="24"/>
          <w:lang w:eastAsia="pt-BR"/>
        </w:rPr>
        <w:t>Publishing</w:t>
      </w:r>
      <w:proofErr w:type="spellEnd"/>
      <w:r w:rsidRPr="00D10EFC">
        <w:rPr>
          <w:rFonts w:ascii="Arial" w:eastAsia="Times New Roman" w:hAnsi="Arial" w:cs="Arial"/>
          <w:b/>
          <w:bCs/>
          <w:sz w:val="24"/>
          <w:szCs w:val="24"/>
          <w:lang w:eastAsia="pt-BR"/>
        </w:rPr>
        <w:t>, 1990.</w:t>
      </w:r>
    </w:p>
    <w:p w:rsidR="00D10EFC" w:rsidRDefault="00D10EFC" w:rsidP="00D10EFC">
      <w:pPr>
        <w:shd w:val="clear" w:color="auto" w:fill="F3FDFE"/>
        <w:spacing w:line="384" w:lineRule="atLeast"/>
        <w:jc w:val="both"/>
        <w:rPr>
          <w:rFonts w:ascii="Arial" w:eastAsia="Times New Roman" w:hAnsi="Arial" w:cs="Arial"/>
          <w:b/>
          <w:bCs/>
          <w:color w:val="B45F06"/>
          <w:sz w:val="24"/>
          <w:szCs w:val="24"/>
          <w:lang w:eastAsia="pt-BR"/>
        </w:rPr>
      </w:pPr>
    </w:p>
    <w:p w:rsidR="00D10EFC" w:rsidRDefault="00D10EFC" w:rsidP="00D10EFC">
      <w:pPr>
        <w:shd w:val="clear" w:color="auto" w:fill="F3FDFE"/>
        <w:spacing w:line="384" w:lineRule="atLeast"/>
        <w:jc w:val="both"/>
        <w:rPr>
          <w:rFonts w:ascii="Arial" w:eastAsia="Times New Roman" w:hAnsi="Arial" w:cs="Arial"/>
          <w:b/>
          <w:bCs/>
          <w:color w:val="B45F06"/>
          <w:sz w:val="24"/>
          <w:szCs w:val="24"/>
          <w:lang w:eastAsia="pt-BR"/>
        </w:rPr>
      </w:pPr>
    </w:p>
    <w:p w:rsidR="00F726B0" w:rsidRDefault="00F726B0" w:rsidP="00D10EFC">
      <w:pPr>
        <w:shd w:val="clear" w:color="auto" w:fill="F3FDFE"/>
        <w:spacing w:line="384" w:lineRule="atLeast"/>
        <w:jc w:val="both"/>
        <w:rPr>
          <w:rFonts w:ascii="Arial" w:eastAsia="Times New Roman" w:hAnsi="Arial" w:cs="Arial"/>
          <w:b/>
          <w:bCs/>
          <w:color w:val="B45F06"/>
          <w:szCs w:val="24"/>
          <w:lang w:eastAsia="pt-BR"/>
        </w:rPr>
      </w:pPr>
      <w:r w:rsidRPr="00D10EFC">
        <w:rPr>
          <w:rFonts w:ascii="Arial" w:eastAsia="Times New Roman" w:hAnsi="Arial" w:cs="Arial"/>
          <w:b/>
          <w:bCs/>
          <w:color w:val="B45F06"/>
          <w:szCs w:val="24"/>
          <w:lang w:eastAsia="pt-BR"/>
        </w:rPr>
        <w:t>Fonte:</w:t>
      </w:r>
      <w:r w:rsidR="00D10EFC">
        <w:rPr>
          <w:rFonts w:ascii="Arial" w:eastAsia="Times New Roman" w:hAnsi="Arial" w:cs="Arial"/>
          <w:b/>
          <w:bCs/>
          <w:color w:val="B45F06"/>
          <w:szCs w:val="24"/>
          <w:lang w:eastAsia="pt-BR"/>
        </w:rPr>
        <w:t xml:space="preserve"> </w:t>
      </w:r>
      <w:hyperlink r:id="rId6" w:history="1">
        <w:r w:rsidR="00D10EFC" w:rsidRPr="001C002F">
          <w:rPr>
            <w:rStyle w:val="Hyperlink"/>
            <w:rFonts w:ascii="Arial" w:eastAsia="Times New Roman" w:hAnsi="Arial" w:cs="Arial"/>
            <w:b/>
            <w:bCs/>
            <w:szCs w:val="24"/>
            <w:lang w:eastAsia="pt-BR"/>
          </w:rPr>
          <w:t>http://www.redepsi.com.br/2007/06/27/o-cerebro-a-mente-e-a-mecanica-quantica/</w:t>
        </w:r>
      </w:hyperlink>
    </w:p>
    <w:sectPr w:rsidR="00F726B0" w:rsidSect="00D10EFC">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10F8F"/>
    <w:multiLevelType w:val="multilevel"/>
    <w:tmpl w:val="3BA2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E0C48"/>
    <w:multiLevelType w:val="multilevel"/>
    <w:tmpl w:val="CE8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B0"/>
    <w:rsid w:val="00780877"/>
    <w:rsid w:val="00D10EFC"/>
    <w:rsid w:val="00F72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870C6-1AC7-4CF2-A736-5F802195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F72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F726B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726B0"/>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F726B0"/>
    <w:rPr>
      <w:rFonts w:ascii="Times New Roman" w:eastAsia="Times New Roman" w:hAnsi="Times New Roman" w:cs="Times New Roman"/>
      <w:b/>
      <w:bCs/>
      <w:sz w:val="27"/>
      <w:szCs w:val="27"/>
      <w:lang w:eastAsia="pt-BR"/>
    </w:rPr>
  </w:style>
  <w:style w:type="character" w:customStyle="1" w:styleId="byline">
    <w:name w:val="byline"/>
    <w:basedOn w:val="Fontepargpadro"/>
    <w:rsid w:val="00F726B0"/>
  </w:style>
  <w:style w:type="character" w:styleId="Hyperlink">
    <w:name w:val="Hyperlink"/>
    <w:basedOn w:val="Fontepargpadro"/>
    <w:uiPriority w:val="99"/>
    <w:unhideWhenUsed/>
    <w:rsid w:val="00F726B0"/>
    <w:rPr>
      <w:color w:val="0000FF"/>
      <w:u w:val="single"/>
    </w:rPr>
  </w:style>
  <w:style w:type="character" w:styleId="Forte">
    <w:name w:val="Strong"/>
    <w:basedOn w:val="Fontepargpadro"/>
    <w:uiPriority w:val="22"/>
    <w:qFormat/>
    <w:rsid w:val="00F726B0"/>
    <w:rPr>
      <w:b/>
      <w:bCs/>
    </w:rPr>
  </w:style>
  <w:style w:type="character" w:styleId="nfase">
    <w:name w:val="Emphasis"/>
    <w:basedOn w:val="Fontepargpadro"/>
    <w:uiPriority w:val="20"/>
    <w:qFormat/>
    <w:rsid w:val="00F726B0"/>
    <w:rPr>
      <w:i/>
      <w:iCs/>
    </w:rPr>
  </w:style>
  <w:style w:type="paragraph" w:styleId="Textodebalo">
    <w:name w:val="Balloon Text"/>
    <w:basedOn w:val="Normal"/>
    <w:link w:val="TextodebaloChar"/>
    <w:uiPriority w:val="99"/>
    <w:semiHidden/>
    <w:unhideWhenUsed/>
    <w:rsid w:val="00F726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2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146993">
      <w:bodyDiv w:val="1"/>
      <w:marLeft w:val="0"/>
      <w:marRight w:val="0"/>
      <w:marTop w:val="0"/>
      <w:marBottom w:val="0"/>
      <w:divBdr>
        <w:top w:val="none" w:sz="0" w:space="0" w:color="auto"/>
        <w:left w:val="none" w:sz="0" w:space="0" w:color="auto"/>
        <w:bottom w:val="none" w:sz="0" w:space="0" w:color="auto"/>
        <w:right w:val="none" w:sz="0" w:space="0" w:color="auto"/>
      </w:divBdr>
      <w:divsChild>
        <w:div w:id="941837442">
          <w:marLeft w:val="0"/>
          <w:marRight w:val="0"/>
          <w:marTop w:val="0"/>
          <w:marBottom w:val="0"/>
          <w:divBdr>
            <w:top w:val="none" w:sz="0" w:space="0" w:color="auto"/>
            <w:left w:val="none" w:sz="0" w:space="0" w:color="auto"/>
            <w:bottom w:val="none" w:sz="0" w:space="0" w:color="auto"/>
            <w:right w:val="none" w:sz="0" w:space="0" w:color="auto"/>
          </w:divBdr>
          <w:divsChild>
            <w:div w:id="721562972">
              <w:marLeft w:val="0"/>
              <w:marRight w:val="0"/>
              <w:marTop w:val="0"/>
              <w:marBottom w:val="0"/>
              <w:divBdr>
                <w:top w:val="none" w:sz="0" w:space="0" w:color="auto"/>
                <w:left w:val="none" w:sz="0" w:space="0" w:color="auto"/>
                <w:bottom w:val="none" w:sz="0" w:space="0" w:color="auto"/>
                <w:right w:val="none" w:sz="0" w:space="0" w:color="auto"/>
              </w:divBdr>
            </w:div>
          </w:divsChild>
        </w:div>
        <w:div w:id="2002927877">
          <w:marLeft w:val="0"/>
          <w:marRight w:val="0"/>
          <w:marTop w:val="360"/>
          <w:marBottom w:val="480"/>
          <w:divBdr>
            <w:top w:val="none" w:sz="0" w:space="0" w:color="auto"/>
            <w:left w:val="none" w:sz="0" w:space="0" w:color="auto"/>
            <w:bottom w:val="none" w:sz="0" w:space="0" w:color="auto"/>
            <w:right w:val="none" w:sz="0" w:space="0" w:color="auto"/>
          </w:divBdr>
          <w:divsChild>
            <w:div w:id="1000699134">
              <w:marLeft w:val="0"/>
              <w:marRight w:val="0"/>
              <w:marTop w:val="0"/>
              <w:marBottom w:val="288"/>
              <w:divBdr>
                <w:top w:val="none" w:sz="0" w:space="0" w:color="auto"/>
                <w:left w:val="none" w:sz="0" w:space="0" w:color="auto"/>
                <w:bottom w:val="none" w:sz="0" w:space="0" w:color="auto"/>
                <w:right w:val="none" w:sz="0" w:space="0" w:color="auto"/>
              </w:divBdr>
            </w:div>
            <w:div w:id="1553807724">
              <w:marLeft w:val="0"/>
              <w:marRight w:val="0"/>
              <w:marTop w:val="0"/>
              <w:marBottom w:val="288"/>
              <w:divBdr>
                <w:top w:val="none" w:sz="0" w:space="0" w:color="auto"/>
                <w:left w:val="none" w:sz="0" w:space="0" w:color="auto"/>
                <w:bottom w:val="none" w:sz="0" w:space="0" w:color="auto"/>
                <w:right w:val="none" w:sz="0" w:space="0" w:color="auto"/>
              </w:divBdr>
            </w:div>
            <w:div w:id="1783256353">
              <w:marLeft w:val="0"/>
              <w:marRight w:val="0"/>
              <w:marTop w:val="0"/>
              <w:marBottom w:val="288"/>
              <w:divBdr>
                <w:top w:val="none" w:sz="0" w:space="0" w:color="auto"/>
                <w:left w:val="none" w:sz="0" w:space="0" w:color="auto"/>
                <w:bottom w:val="none" w:sz="0" w:space="0" w:color="auto"/>
                <w:right w:val="none" w:sz="0" w:space="0" w:color="auto"/>
              </w:divBdr>
            </w:div>
            <w:div w:id="592186">
              <w:marLeft w:val="0"/>
              <w:marRight w:val="0"/>
              <w:marTop w:val="0"/>
              <w:marBottom w:val="288"/>
              <w:divBdr>
                <w:top w:val="none" w:sz="0" w:space="0" w:color="auto"/>
                <w:left w:val="none" w:sz="0" w:space="0" w:color="auto"/>
                <w:bottom w:val="none" w:sz="0" w:space="0" w:color="auto"/>
                <w:right w:val="none" w:sz="0" w:space="0" w:color="auto"/>
              </w:divBdr>
            </w:div>
            <w:div w:id="214465150">
              <w:marLeft w:val="0"/>
              <w:marRight w:val="0"/>
              <w:marTop w:val="0"/>
              <w:marBottom w:val="288"/>
              <w:divBdr>
                <w:top w:val="none" w:sz="0" w:space="0" w:color="auto"/>
                <w:left w:val="none" w:sz="0" w:space="0" w:color="auto"/>
                <w:bottom w:val="none" w:sz="0" w:space="0" w:color="auto"/>
                <w:right w:val="none" w:sz="0" w:space="0" w:color="auto"/>
              </w:divBdr>
            </w:div>
            <w:div w:id="1571307206">
              <w:marLeft w:val="0"/>
              <w:marRight w:val="0"/>
              <w:marTop w:val="0"/>
              <w:marBottom w:val="288"/>
              <w:divBdr>
                <w:top w:val="none" w:sz="0" w:space="0" w:color="auto"/>
                <w:left w:val="none" w:sz="0" w:space="0" w:color="auto"/>
                <w:bottom w:val="none" w:sz="0" w:space="0" w:color="auto"/>
                <w:right w:val="none" w:sz="0" w:space="0" w:color="auto"/>
              </w:divBdr>
            </w:div>
            <w:div w:id="1563175118">
              <w:marLeft w:val="0"/>
              <w:marRight w:val="0"/>
              <w:marTop w:val="0"/>
              <w:marBottom w:val="288"/>
              <w:divBdr>
                <w:top w:val="none" w:sz="0" w:space="0" w:color="auto"/>
                <w:left w:val="none" w:sz="0" w:space="0" w:color="auto"/>
                <w:bottom w:val="none" w:sz="0" w:space="0" w:color="auto"/>
                <w:right w:val="none" w:sz="0" w:space="0" w:color="auto"/>
              </w:divBdr>
            </w:div>
            <w:div w:id="175194867">
              <w:marLeft w:val="0"/>
              <w:marRight w:val="0"/>
              <w:marTop w:val="0"/>
              <w:marBottom w:val="288"/>
              <w:divBdr>
                <w:top w:val="none" w:sz="0" w:space="0" w:color="auto"/>
                <w:left w:val="none" w:sz="0" w:space="0" w:color="auto"/>
                <w:bottom w:val="none" w:sz="0" w:space="0" w:color="auto"/>
                <w:right w:val="none" w:sz="0" w:space="0" w:color="auto"/>
              </w:divBdr>
            </w:div>
            <w:div w:id="169028196">
              <w:marLeft w:val="0"/>
              <w:marRight w:val="0"/>
              <w:marTop w:val="0"/>
              <w:marBottom w:val="288"/>
              <w:divBdr>
                <w:top w:val="none" w:sz="0" w:space="0" w:color="auto"/>
                <w:left w:val="none" w:sz="0" w:space="0" w:color="auto"/>
                <w:bottom w:val="none" w:sz="0" w:space="0" w:color="auto"/>
                <w:right w:val="none" w:sz="0" w:space="0" w:color="auto"/>
              </w:divBdr>
            </w:div>
            <w:div w:id="1406338393">
              <w:marLeft w:val="0"/>
              <w:marRight w:val="0"/>
              <w:marTop w:val="0"/>
              <w:marBottom w:val="288"/>
              <w:divBdr>
                <w:top w:val="none" w:sz="0" w:space="0" w:color="auto"/>
                <w:left w:val="none" w:sz="0" w:space="0" w:color="auto"/>
                <w:bottom w:val="none" w:sz="0" w:space="0" w:color="auto"/>
                <w:right w:val="none" w:sz="0" w:space="0" w:color="auto"/>
              </w:divBdr>
            </w:div>
            <w:div w:id="762653749">
              <w:marLeft w:val="0"/>
              <w:marRight w:val="0"/>
              <w:marTop w:val="0"/>
              <w:marBottom w:val="288"/>
              <w:divBdr>
                <w:top w:val="none" w:sz="0" w:space="0" w:color="auto"/>
                <w:left w:val="none" w:sz="0" w:space="0" w:color="auto"/>
                <w:bottom w:val="none" w:sz="0" w:space="0" w:color="auto"/>
                <w:right w:val="none" w:sz="0" w:space="0" w:color="auto"/>
              </w:divBdr>
            </w:div>
            <w:div w:id="1965572901">
              <w:marLeft w:val="0"/>
              <w:marRight w:val="0"/>
              <w:marTop w:val="0"/>
              <w:marBottom w:val="288"/>
              <w:divBdr>
                <w:top w:val="none" w:sz="0" w:space="0" w:color="auto"/>
                <w:left w:val="none" w:sz="0" w:space="0" w:color="auto"/>
                <w:bottom w:val="none" w:sz="0" w:space="0" w:color="auto"/>
                <w:right w:val="none" w:sz="0" w:space="0" w:color="auto"/>
              </w:divBdr>
            </w:div>
            <w:div w:id="113671435">
              <w:marLeft w:val="0"/>
              <w:marRight w:val="0"/>
              <w:marTop w:val="0"/>
              <w:marBottom w:val="288"/>
              <w:divBdr>
                <w:top w:val="none" w:sz="0" w:space="0" w:color="auto"/>
                <w:left w:val="none" w:sz="0" w:space="0" w:color="auto"/>
                <w:bottom w:val="none" w:sz="0" w:space="0" w:color="auto"/>
                <w:right w:val="none" w:sz="0" w:space="0" w:color="auto"/>
              </w:divBdr>
            </w:div>
            <w:div w:id="1049842439">
              <w:marLeft w:val="0"/>
              <w:marRight w:val="0"/>
              <w:marTop w:val="0"/>
              <w:marBottom w:val="288"/>
              <w:divBdr>
                <w:top w:val="none" w:sz="0" w:space="0" w:color="auto"/>
                <w:left w:val="none" w:sz="0" w:space="0" w:color="auto"/>
                <w:bottom w:val="none" w:sz="0" w:space="0" w:color="auto"/>
                <w:right w:val="none" w:sz="0" w:space="0" w:color="auto"/>
              </w:divBdr>
            </w:div>
            <w:div w:id="1699699470">
              <w:marLeft w:val="0"/>
              <w:marRight w:val="0"/>
              <w:marTop w:val="0"/>
              <w:marBottom w:val="288"/>
              <w:divBdr>
                <w:top w:val="none" w:sz="0" w:space="0" w:color="auto"/>
                <w:left w:val="none" w:sz="0" w:space="0" w:color="auto"/>
                <w:bottom w:val="none" w:sz="0" w:space="0" w:color="auto"/>
                <w:right w:val="none" w:sz="0" w:space="0" w:color="auto"/>
              </w:divBdr>
            </w:div>
            <w:div w:id="1475028052">
              <w:marLeft w:val="0"/>
              <w:marRight w:val="0"/>
              <w:marTop w:val="0"/>
              <w:marBottom w:val="288"/>
              <w:divBdr>
                <w:top w:val="none" w:sz="0" w:space="0" w:color="auto"/>
                <w:left w:val="none" w:sz="0" w:space="0" w:color="auto"/>
                <w:bottom w:val="none" w:sz="0" w:space="0" w:color="auto"/>
                <w:right w:val="none" w:sz="0" w:space="0" w:color="auto"/>
              </w:divBdr>
            </w:div>
            <w:div w:id="988552711">
              <w:marLeft w:val="0"/>
              <w:marRight w:val="0"/>
              <w:marTop w:val="0"/>
              <w:marBottom w:val="288"/>
              <w:divBdr>
                <w:top w:val="none" w:sz="0" w:space="0" w:color="auto"/>
                <w:left w:val="none" w:sz="0" w:space="0" w:color="auto"/>
                <w:bottom w:val="none" w:sz="0" w:space="0" w:color="auto"/>
                <w:right w:val="none" w:sz="0" w:space="0" w:color="auto"/>
              </w:divBdr>
            </w:div>
            <w:div w:id="41026028">
              <w:marLeft w:val="0"/>
              <w:marRight w:val="0"/>
              <w:marTop w:val="0"/>
              <w:marBottom w:val="288"/>
              <w:divBdr>
                <w:top w:val="none" w:sz="0" w:space="0" w:color="auto"/>
                <w:left w:val="none" w:sz="0" w:space="0" w:color="auto"/>
                <w:bottom w:val="none" w:sz="0" w:space="0" w:color="auto"/>
                <w:right w:val="none" w:sz="0" w:space="0" w:color="auto"/>
              </w:divBdr>
            </w:div>
            <w:div w:id="1389694844">
              <w:marLeft w:val="0"/>
              <w:marRight w:val="0"/>
              <w:marTop w:val="0"/>
              <w:marBottom w:val="288"/>
              <w:divBdr>
                <w:top w:val="none" w:sz="0" w:space="0" w:color="auto"/>
                <w:left w:val="none" w:sz="0" w:space="0" w:color="auto"/>
                <w:bottom w:val="none" w:sz="0" w:space="0" w:color="auto"/>
                <w:right w:val="none" w:sz="0" w:space="0" w:color="auto"/>
              </w:divBdr>
            </w:div>
            <w:div w:id="487982492">
              <w:marLeft w:val="0"/>
              <w:marRight w:val="0"/>
              <w:marTop w:val="0"/>
              <w:marBottom w:val="288"/>
              <w:divBdr>
                <w:top w:val="none" w:sz="0" w:space="0" w:color="auto"/>
                <w:left w:val="none" w:sz="0" w:space="0" w:color="auto"/>
                <w:bottom w:val="none" w:sz="0" w:space="0" w:color="auto"/>
                <w:right w:val="none" w:sz="0" w:space="0" w:color="auto"/>
              </w:divBdr>
            </w:div>
            <w:div w:id="1093671640">
              <w:marLeft w:val="0"/>
              <w:marRight w:val="0"/>
              <w:marTop w:val="0"/>
              <w:marBottom w:val="288"/>
              <w:divBdr>
                <w:top w:val="none" w:sz="0" w:space="0" w:color="auto"/>
                <w:left w:val="none" w:sz="0" w:space="0" w:color="auto"/>
                <w:bottom w:val="none" w:sz="0" w:space="0" w:color="auto"/>
                <w:right w:val="none" w:sz="0" w:space="0" w:color="auto"/>
              </w:divBdr>
            </w:div>
            <w:div w:id="1647124919">
              <w:marLeft w:val="0"/>
              <w:marRight w:val="0"/>
              <w:marTop w:val="0"/>
              <w:marBottom w:val="288"/>
              <w:divBdr>
                <w:top w:val="none" w:sz="0" w:space="0" w:color="auto"/>
                <w:left w:val="none" w:sz="0" w:space="0" w:color="auto"/>
                <w:bottom w:val="none" w:sz="0" w:space="0" w:color="auto"/>
                <w:right w:val="none" w:sz="0" w:space="0" w:color="auto"/>
              </w:divBdr>
            </w:div>
            <w:div w:id="1811481281">
              <w:marLeft w:val="0"/>
              <w:marRight w:val="0"/>
              <w:marTop w:val="0"/>
              <w:marBottom w:val="288"/>
              <w:divBdr>
                <w:top w:val="none" w:sz="0" w:space="0" w:color="auto"/>
                <w:left w:val="none" w:sz="0" w:space="0" w:color="auto"/>
                <w:bottom w:val="none" w:sz="0" w:space="0" w:color="auto"/>
                <w:right w:val="none" w:sz="0" w:space="0" w:color="auto"/>
              </w:divBdr>
            </w:div>
            <w:div w:id="716703875">
              <w:marLeft w:val="0"/>
              <w:marRight w:val="0"/>
              <w:marTop w:val="0"/>
              <w:marBottom w:val="288"/>
              <w:divBdr>
                <w:top w:val="none" w:sz="0" w:space="0" w:color="auto"/>
                <w:left w:val="none" w:sz="0" w:space="0" w:color="auto"/>
                <w:bottom w:val="none" w:sz="0" w:space="0" w:color="auto"/>
                <w:right w:val="none" w:sz="0" w:space="0" w:color="auto"/>
              </w:divBdr>
            </w:div>
            <w:div w:id="340856706">
              <w:marLeft w:val="0"/>
              <w:marRight w:val="0"/>
              <w:marTop w:val="0"/>
              <w:marBottom w:val="288"/>
              <w:divBdr>
                <w:top w:val="none" w:sz="0" w:space="0" w:color="auto"/>
                <w:left w:val="none" w:sz="0" w:space="0" w:color="auto"/>
                <w:bottom w:val="none" w:sz="0" w:space="0" w:color="auto"/>
                <w:right w:val="none" w:sz="0" w:space="0" w:color="auto"/>
              </w:divBdr>
            </w:div>
            <w:div w:id="50085381">
              <w:marLeft w:val="0"/>
              <w:marRight w:val="0"/>
              <w:marTop w:val="0"/>
              <w:marBottom w:val="288"/>
              <w:divBdr>
                <w:top w:val="none" w:sz="0" w:space="0" w:color="auto"/>
                <w:left w:val="none" w:sz="0" w:space="0" w:color="auto"/>
                <w:bottom w:val="none" w:sz="0" w:space="0" w:color="auto"/>
                <w:right w:val="none" w:sz="0" w:space="0" w:color="auto"/>
              </w:divBdr>
            </w:div>
            <w:div w:id="1710491352">
              <w:marLeft w:val="0"/>
              <w:marRight w:val="0"/>
              <w:marTop w:val="0"/>
              <w:marBottom w:val="288"/>
              <w:divBdr>
                <w:top w:val="none" w:sz="0" w:space="0" w:color="auto"/>
                <w:left w:val="none" w:sz="0" w:space="0" w:color="auto"/>
                <w:bottom w:val="none" w:sz="0" w:space="0" w:color="auto"/>
                <w:right w:val="none" w:sz="0" w:space="0" w:color="auto"/>
              </w:divBdr>
            </w:div>
            <w:div w:id="621421569">
              <w:marLeft w:val="0"/>
              <w:marRight w:val="0"/>
              <w:marTop w:val="0"/>
              <w:marBottom w:val="288"/>
              <w:divBdr>
                <w:top w:val="none" w:sz="0" w:space="0" w:color="auto"/>
                <w:left w:val="none" w:sz="0" w:space="0" w:color="auto"/>
                <w:bottom w:val="none" w:sz="0" w:space="0" w:color="auto"/>
                <w:right w:val="none" w:sz="0" w:space="0" w:color="auto"/>
              </w:divBdr>
            </w:div>
            <w:div w:id="1288657924">
              <w:marLeft w:val="0"/>
              <w:marRight w:val="0"/>
              <w:marTop w:val="0"/>
              <w:marBottom w:val="288"/>
              <w:divBdr>
                <w:top w:val="none" w:sz="0" w:space="0" w:color="auto"/>
                <w:left w:val="none" w:sz="0" w:space="0" w:color="auto"/>
                <w:bottom w:val="none" w:sz="0" w:space="0" w:color="auto"/>
                <w:right w:val="none" w:sz="0" w:space="0" w:color="auto"/>
              </w:divBdr>
            </w:div>
            <w:div w:id="900167068">
              <w:marLeft w:val="0"/>
              <w:marRight w:val="0"/>
              <w:marTop w:val="0"/>
              <w:marBottom w:val="288"/>
              <w:divBdr>
                <w:top w:val="none" w:sz="0" w:space="0" w:color="auto"/>
                <w:left w:val="none" w:sz="0" w:space="0" w:color="auto"/>
                <w:bottom w:val="none" w:sz="0" w:space="0" w:color="auto"/>
                <w:right w:val="none" w:sz="0" w:space="0" w:color="auto"/>
              </w:divBdr>
            </w:div>
            <w:div w:id="2075926853">
              <w:marLeft w:val="0"/>
              <w:marRight w:val="0"/>
              <w:marTop w:val="0"/>
              <w:marBottom w:val="288"/>
              <w:divBdr>
                <w:top w:val="none" w:sz="0" w:space="0" w:color="auto"/>
                <w:left w:val="none" w:sz="0" w:space="0" w:color="auto"/>
                <w:bottom w:val="none" w:sz="0" w:space="0" w:color="auto"/>
                <w:right w:val="none" w:sz="0" w:space="0" w:color="auto"/>
              </w:divBdr>
            </w:div>
            <w:div w:id="1773359419">
              <w:marLeft w:val="0"/>
              <w:marRight w:val="0"/>
              <w:marTop w:val="0"/>
              <w:marBottom w:val="288"/>
              <w:divBdr>
                <w:top w:val="none" w:sz="0" w:space="0" w:color="auto"/>
                <w:left w:val="none" w:sz="0" w:space="0" w:color="auto"/>
                <w:bottom w:val="none" w:sz="0" w:space="0" w:color="auto"/>
                <w:right w:val="none" w:sz="0" w:space="0" w:color="auto"/>
              </w:divBdr>
            </w:div>
            <w:div w:id="1777015841">
              <w:marLeft w:val="0"/>
              <w:marRight w:val="0"/>
              <w:marTop w:val="0"/>
              <w:marBottom w:val="288"/>
              <w:divBdr>
                <w:top w:val="none" w:sz="0" w:space="0" w:color="auto"/>
                <w:left w:val="none" w:sz="0" w:space="0" w:color="auto"/>
                <w:bottom w:val="none" w:sz="0" w:space="0" w:color="auto"/>
                <w:right w:val="none" w:sz="0" w:space="0" w:color="auto"/>
              </w:divBdr>
            </w:div>
            <w:div w:id="1007057490">
              <w:marLeft w:val="0"/>
              <w:marRight w:val="0"/>
              <w:marTop w:val="0"/>
              <w:marBottom w:val="288"/>
              <w:divBdr>
                <w:top w:val="none" w:sz="0" w:space="0" w:color="auto"/>
                <w:left w:val="none" w:sz="0" w:space="0" w:color="auto"/>
                <w:bottom w:val="none" w:sz="0" w:space="0" w:color="auto"/>
                <w:right w:val="none" w:sz="0" w:space="0" w:color="auto"/>
              </w:divBdr>
            </w:div>
            <w:div w:id="1514495202">
              <w:marLeft w:val="0"/>
              <w:marRight w:val="0"/>
              <w:marTop w:val="0"/>
              <w:marBottom w:val="288"/>
              <w:divBdr>
                <w:top w:val="none" w:sz="0" w:space="0" w:color="auto"/>
                <w:left w:val="none" w:sz="0" w:space="0" w:color="auto"/>
                <w:bottom w:val="none" w:sz="0" w:space="0" w:color="auto"/>
                <w:right w:val="none" w:sz="0" w:space="0" w:color="auto"/>
              </w:divBdr>
            </w:div>
            <w:div w:id="1717393385">
              <w:marLeft w:val="0"/>
              <w:marRight w:val="0"/>
              <w:marTop w:val="0"/>
              <w:marBottom w:val="288"/>
              <w:divBdr>
                <w:top w:val="none" w:sz="0" w:space="0" w:color="auto"/>
                <w:left w:val="none" w:sz="0" w:space="0" w:color="auto"/>
                <w:bottom w:val="none" w:sz="0" w:space="0" w:color="auto"/>
                <w:right w:val="none" w:sz="0" w:space="0" w:color="auto"/>
              </w:divBdr>
            </w:div>
            <w:div w:id="929196526">
              <w:marLeft w:val="0"/>
              <w:marRight w:val="0"/>
              <w:marTop w:val="0"/>
              <w:marBottom w:val="288"/>
              <w:divBdr>
                <w:top w:val="none" w:sz="0" w:space="0" w:color="auto"/>
                <w:left w:val="none" w:sz="0" w:space="0" w:color="auto"/>
                <w:bottom w:val="none" w:sz="0" w:space="0" w:color="auto"/>
                <w:right w:val="none" w:sz="0" w:space="0" w:color="auto"/>
              </w:divBdr>
            </w:div>
            <w:div w:id="1802991026">
              <w:marLeft w:val="0"/>
              <w:marRight w:val="0"/>
              <w:marTop w:val="0"/>
              <w:marBottom w:val="288"/>
              <w:divBdr>
                <w:top w:val="none" w:sz="0" w:space="0" w:color="auto"/>
                <w:left w:val="none" w:sz="0" w:space="0" w:color="auto"/>
                <w:bottom w:val="none" w:sz="0" w:space="0" w:color="auto"/>
                <w:right w:val="none" w:sz="0" w:space="0" w:color="auto"/>
              </w:divBdr>
            </w:div>
            <w:div w:id="1295023622">
              <w:marLeft w:val="0"/>
              <w:marRight w:val="0"/>
              <w:marTop w:val="0"/>
              <w:marBottom w:val="288"/>
              <w:divBdr>
                <w:top w:val="none" w:sz="0" w:space="0" w:color="auto"/>
                <w:left w:val="none" w:sz="0" w:space="0" w:color="auto"/>
                <w:bottom w:val="none" w:sz="0" w:space="0" w:color="auto"/>
                <w:right w:val="none" w:sz="0" w:space="0" w:color="auto"/>
              </w:divBdr>
            </w:div>
            <w:div w:id="1712997365">
              <w:marLeft w:val="0"/>
              <w:marRight w:val="0"/>
              <w:marTop w:val="0"/>
              <w:marBottom w:val="288"/>
              <w:divBdr>
                <w:top w:val="none" w:sz="0" w:space="0" w:color="auto"/>
                <w:left w:val="none" w:sz="0" w:space="0" w:color="auto"/>
                <w:bottom w:val="none" w:sz="0" w:space="0" w:color="auto"/>
                <w:right w:val="none" w:sz="0" w:space="0" w:color="auto"/>
              </w:divBdr>
            </w:div>
            <w:div w:id="555049990">
              <w:marLeft w:val="0"/>
              <w:marRight w:val="0"/>
              <w:marTop w:val="0"/>
              <w:marBottom w:val="288"/>
              <w:divBdr>
                <w:top w:val="none" w:sz="0" w:space="0" w:color="auto"/>
                <w:left w:val="none" w:sz="0" w:space="0" w:color="auto"/>
                <w:bottom w:val="none" w:sz="0" w:space="0" w:color="auto"/>
                <w:right w:val="none" w:sz="0" w:space="0" w:color="auto"/>
              </w:divBdr>
            </w:div>
            <w:div w:id="1603107303">
              <w:marLeft w:val="0"/>
              <w:marRight w:val="0"/>
              <w:marTop w:val="0"/>
              <w:marBottom w:val="288"/>
              <w:divBdr>
                <w:top w:val="none" w:sz="0" w:space="0" w:color="auto"/>
                <w:left w:val="none" w:sz="0" w:space="0" w:color="auto"/>
                <w:bottom w:val="none" w:sz="0" w:space="0" w:color="auto"/>
                <w:right w:val="none" w:sz="0" w:space="0" w:color="auto"/>
              </w:divBdr>
            </w:div>
            <w:div w:id="945236484">
              <w:marLeft w:val="0"/>
              <w:marRight w:val="0"/>
              <w:marTop w:val="0"/>
              <w:marBottom w:val="288"/>
              <w:divBdr>
                <w:top w:val="none" w:sz="0" w:space="0" w:color="auto"/>
                <w:left w:val="none" w:sz="0" w:space="0" w:color="auto"/>
                <w:bottom w:val="none" w:sz="0" w:space="0" w:color="auto"/>
                <w:right w:val="none" w:sz="0" w:space="0" w:color="auto"/>
              </w:divBdr>
            </w:div>
            <w:div w:id="2104059971">
              <w:marLeft w:val="0"/>
              <w:marRight w:val="0"/>
              <w:marTop w:val="0"/>
              <w:marBottom w:val="288"/>
              <w:divBdr>
                <w:top w:val="none" w:sz="0" w:space="0" w:color="auto"/>
                <w:left w:val="none" w:sz="0" w:space="0" w:color="auto"/>
                <w:bottom w:val="none" w:sz="0" w:space="0" w:color="auto"/>
                <w:right w:val="none" w:sz="0" w:space="0" w:color="auto"/>
              </w:divBdr>
            </w:div>
            <w:div w:id="1755124259">
              <w:marLeft w:val="0"/>
              <w:marRight w:val="0"/>
              <w:marTop w:val="0"/>
              <w:marBottom w:val="288"/>
              <w:divBdr>
                <w:top w:val="none" w:sz="0" w:space="0" w:color="auto"/>
                <w:left w:val="none" w:sz="0" w:space="0" w:color="auto"/>
                <w:bottom w:val="none" w:sz="0" w:space="0" w:color="auto"/>
                <w:right w:val="none" w:sz="0" w:space="0" w:color="auto"/>
              </w:divBdr>
            </w:div>
            <w:div w:id="1643652647">
              <w:marLeft w:val="0"/>
              <w:marRight w:val="0"/>
              <w:marTop w:val="0"/>
              <w:marBottom w:val="288"/>
              <w:divBdr>
                <w:top w:val="none" w:sz="0" w:space="0" w:color="auto"/>
                <w:left w:val="none" w:sz="0" w:space="0" w:color="auto"/>
                <w:bottom w:val="none" w:sz="0" w:space="0" w:color="auto"/>
                <w:right w:val="none" w:sz="0" w:space="0" w:color="auto"/>
              </w:divBdr>
            </w:div>
            <w:div w:id="1062410325">
              <w:marLeft w:val="0"/>
              <w:marRight w:val="0"/>
              <w:marTop w:val="0"/>
              <w:marBottom w:val="288"/>
              <w:divBdr>
                <w:top w:val="none" w:sz="0" w:space="0" w:color="auto"/>
                <w:left w:val="none" w:sz="0" w:space="0" w:color="auto"/>
                <w:bottom w:val="none" w:sz="0" w:space="0" w:color="auto"/>
                <w:right w:val="none" w:sz="0" w:space="0" w:color="auto"/>
              </w:divBdr>
            </w:div>
            <w:div w:id="2141267444">
              <w:marLeft w:val="0"/>
              <w:marRight w:val="0"/>
              <w:marTop w:val="0"/>
              <w:marBottom w:val="288"/>
              <w:divBdr>
                <w:top w:val="none" w:sz="0" w:space="0" w:color="auto"/>
                <w:left w:val="none" w:sz="0" w:space="0" w:color="auto"/>
                <w:bottom w:val="none" w:sz="0" w:space="0" w:color="auto"/>
                <w:right w:val="none" w:sz="0" w:space="0" w:color="auto"/>
              </w:divBdr>
            </w:div>
            <w:div w:id="145636436">
              <w:marLeft w:val="0"/>
              <w:marRight w:val="0"/>
              <w:marTop w:val="0"/>
              <w:marBottom w:val="288"/>
              <w:divBdr>
                <w:top w:val="none" w:sz="0" w:space="0" w:color="auto"/>
                <w:left w:val="none" w:sz="0" w:space="0" w:color="auto"/>
                <w:bottom w:val="none" w:sz="0" w:space="0" w:color="auto"/>
                <w:right w:val="none" w:sz="0" w:space="0" w:color="auto"/>
              </w:divBdr>
            </w:div>
            <w:div w:id="71314081">
              <w:marLeft w:val="0"/>
              <w:marRight w:val="0"/>
              <w:marTop w:val="0"/>
              <w:marBottom w:val="288"/>
              <w:divBdr>
                <w:top w:val="none" w:sz="0" w:space="0" w:color="auto"/>
                <w:left w:val="none" w:sz="0" w:space="0" w:color="auto"/>
                <w:bottom w:val="none" w:sz="0" w:space="0" w:color="auto"/>
                <w:right w:val="none" w:sz="0" w:space="0" w:color="auto"/>
              </w:divBdr>
            </w:div>
            <w:div w:id="2099789834">
              <w:marLeft w:val="0"/>
              <w:marRight w:val="0"/>
              <w:marTop w:val="0"/>
              <w:marBottom w:val="288"/>
              <w:divBdr>
                <w:top w:val="none" w:sz="0" w:space="0" w:color="auto"/>
                <w:left w:val="none" w:sz="0" w:space="0" w:color="auto"/>
                <w:bottom w:val="none" w:sz="0" w:space="0" w:color="auto"/>
                <w:right w:val="none" w:sz="0" w:space="0" w:color="auto"/>
              </w:divBdr>
            </w:div>
            <w:div w:id="1990817401">
              <w:marLeft w:val="0"/>
              <w:marRight w:val="0"/>
              <w:marTop w:val="0"/>
              <w:marBottom w:val="288"/>
              <w:divBdr>
                <w:top w:val="none" w:sz="0" w:space="0" w:color="auto"/>
                <w:left w:val="none" w:sz="0" w:space="0" w:color="auto"/>
                <w:bottom w:val="none" w:sz="0" w:space="0" w:color="auto"/>
                <w:right w:val="none" w:sz="0" w:space="0" w:color="auto"/>
              </w:divBdr>
            </w:div>
            <w:div w:id="1037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epsi.com.br/2007/06/27/o-cerebro-a-mente-e-a-mecanica-quanti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4710</Words>
  <Characters>25436</Characters>
  <Application>Microsoft Office Word</Application>
  <DocSecurity>0</DocSecurity>
  <Lines>211</Lines>
  <Paragraphs>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O CÉREBRO, A MENTE E A MECÂNICA QUÂNTICA</vt:lpstr>
      <vt:lpstr>/</vt:lpstr>
      <vt:lpstr/>
      <vt:lpstr>O cérebro, a mente e a mecânica quântica</vt:lpstr>
    </vt:vector>
  </TitlesOfParts>
  <Company>Microsoft</Company>
  <LinksUpToDate>false</LinksUpToDate>
  <CharactersWithSpaces>30086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CLEBERLE</dc:creator>
  <cp:lastModifiedBy>AUGUSTO ROCHA</cp:lastModifiedBy>
  <cp:revision>3</cp:revision>
  <dcterms:created xsi:type="dcterms:W3CDTF">2017-04-06T21:36:00Z</dcterms:created>
  <dcterms:modified xsi:type="dcterms:W3CDTF">2017-04-08T02:01:00Z</dcterms:modified>
</cp:coreProperties>
</file>